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2E" w:rsidRDefault="0068042E" w:rsidP="00153748">
      <w:pPr>
        <w:pStyle w:val="a3"/>
      </w:pPr>
    </w:p>
    <w:p w:rsidR="00180EE5" w:rsidRDefault="00180EE5" w:rsidP="0068042E">
      <w:pPr>
        <w:keepNext/>
        <w:keepLines/>
        <w:spacing w:before="40" w:after="0"/>
        <w:jc w:val="center"/>
        <w:outlineLvl w:val="1"/>
        <w:rPr>
          <w:rFonts w:ascii="Cambria" w:eastAsiaTheme="majorEastAsia" w:hAnsi="Cambria" w:cs="Cambria"/>
          <w:b/>
          <w:color w:val="262626" w:themeColor="text1" w:themeTint="D9"/>
          <w:sz w:val="96"/>
          <w:szCs w:val="96"/>
        </w:rPr>
      </w:pPr>
    </w:p>
    <w:p w:rsidR="0068042E" w:rsidRPr="00431CD6" w:rsidRDefault="0068042E" w:rsidP="0068042E">
      <w:pPr>
        <w:keepNext/>
        <w:keepLines/>
        <w:spacing w:before="40" w:after="0"/>
        <w:jc w:val="center"/>
        <w:outlineLvl w:val="1"/>
        <w:rPr>
          <w:rFonts w:ascii="Garamond Premr Pro Smbd" w:eastAsiaTheme="majorEastAsia" w:hAnsi="Garamond Premr Pro Smbd" w:cstheme="majorBidi"/>
          <w:b/>
          <w:color w:val="6A2C0B" w:themeColor="accent2" w:themeShade="80"/>
          <w:sz w:val="96"/>
          <w:szCs w:val="96"/>
        </w:rPr>
      </w:pP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Календарь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знаменательных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и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памятных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дат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Беловского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127783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>района</w:t>
      </w:r>
      <w:r w:rsidR="00431CD6">
        <w:rPr>
          <w:rFonts w:ascii="Cambria" w:eastAsiaTheme="majorEastAsia" w:hAnsi="Cambria" w:cs="Cambria"/>
          <w:b/>
          <w:color w:val="6A2C0B" w:themeColor="accent2" w:themeShade="80"/>
          <w:sz w:val="96"/>
          <w:szCs w:val="96"/>
        </w:rPr>
        <w:t xml:space="preserve"> </w:t>
      </w:r>
      <w:r w:rsidRPr="00431CD6">
        <w:rPr>
          <w:rFonts w:ascii="Garamond Premr Pro Smbd" w:eastAsiaTheme="majorEastAsia" w:hAnsi="Garamond Premr Pro Smbd" w:cs="Cambria"/>
          <w:b/>
          <w:color w:val="6A2C0B" w:themeColor="accent2" w:themeShade="80"/>
          <w:sz w:val="96"/>
          <w:szCs w:val="96"/>
        </w:rPr>
        <w:t>на</w:t>
      </w:r>
      <w:r w:rsidRPr="00431CD6">
        <w:rPr>
          <w:rFonts w:ascii="Garamond Premr Pro Smbd" w:eastAsiaTheme="majorEastAsia" w:hAnsi="Garamond Premr Pro Smbd" w:cstheme="majorBidi"/>
          <w:b/>
          <w:color w:val="6A2C0B" w:themeColor="accent2" w:themeShade="80"/>
          <w:sz w:val="96"/>
          <w:szCs w:val="96"/>
        </w:rPr>
        <w:t xml:space="preserve"> 2024 </w:t>
      </w:r>
      <w:r w:rsidRPr="00431CD6">
        <w:rPr>
          <w:rFonts w:ascii="Garamond Premr Pro Smbd" w:eastAsiaTheme="majorEastAsia" w:hAnsi="Garamond Premr Pro Smbd" w:cs="Cambria"/>
          <w:b/>
          <w:color w:val="6A2C0B" w:themeColor="accent2" w:themeShade="80"/>
          <w:sz w:val="96"/>
          <w:szCs w:val="96"/>
        </w:rPr>
        <w:t>год</w:t>
      </w:r>
      <w:r w:rsidRPr="00431CD6">
        <w:rPr>
          <w:rFonts w:ascii="Garamond Premr Pro Smbd" w:eastAsiaTheme="majorEastAsia" w:hAnsi="Garamond Premr Pro Smbd" w:cstheme="majorBidi"/>
          <w:b/>
          <w:color w:val="6A2C0B" w:themeColor="accent2" w:themeShade="80"/>
          <w:sz w:val="96"/>
          <w:szCs w:val="96"/>
        </w:rPr>
        <w:t>.</w:t>
      </w:r>
    </w:p>
    <w:p w:rsidR="0068042E" w:rsidRPr="00127783" w:rsidRDefault="0068042E" w:rsidP="00153748">
      <w:pPr>
        <w:pStyle w:val="a3"/>
        <w:rPr>
          <w:color w:val="6A2C0B" w:themeColor="accent2" w:themeShade="80"/>
        </w:rPr>
      </w:pPr>
    </w:p>
    <w:p w:rsidR="0068042E" w:rsidRPr="00127783" w:rsidRDefault="0068042E" w:rsidP="00153748">
      <w:pPr>
        <w:pStyle w:val="a3"/>
        <w:rPr>
          <w:color w:val="6A2C0B" w:themeColor="accent2" w:themeShade="80"/>
        </w:rPr>
      </w:pPr>
    </w:p>
    <w:p w:rsidR="0068042E" w:rsidRPr="00127783" w:rsidRDefault="0068042E" w:rsidP="00153748">
      <w:pPr>
        <w:pStyle w:val="a3"/>
        <w:rPr>
          <w:color w:val="6A2C0B" w:themeColor="accent2" w:themeShade="80"/>
        </w:rPr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68042E" w:rsidRDefault="0068042E" w:rsidP="00153748">
      <w:pPr>
        <w:pStyle w:val="a3"/>
      </w:pPr>
    </w:p>
    <w:p w:rsidR="00180EE5" w:rsidRDefault="00180EE5" w:rsidP="00153748">
      <w:pPr>
        <w:pStyle w:val="a3"/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Pr="00D45230" w:rsidRDefault="00D45230" w:rsidP="00D45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230" w:rsidRPr="008F7462" w:rsidRDefault="00D45230" w:rsidP="00D45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2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7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Предлагаемый вашему вниманию выпуск «Календаря знаменательных и памятных дат Беловского района на 2024 год». Календарь включает фактографическую и библиографическую информацию о событиях культурной, социально-политической, экономической жизни Беловского района, знаменитых юбилярах года-уроженцах района и тех, чья жизнь и деятельность тесно связана с его историей. </w:t>
      </w:r>
    </w:p>
    <w:p w:rsidR="00D45230" w:rsidRPr="008F7462" w:rsidRDefault="00D45230" w:rsidP="00D4523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F7462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  <w:t>Праздничные и памятные дни, отмечаемые ежегодно, выделены жирным шрифтом.</w:t>
      </w:r>
      <w:r w:rsidRPr="008F7462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</w:p>
    <w:p w:rsidR="00D45230" w:rsidRPr="008F7462" w:rsidRDefault="00D45230" w:rsidP="00D452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F74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Мы надеемся, что календарь будет полезен </w:t>
      </w:r>
      <w:r w:rsidRPr="008F7462">
        <w:rPr>
          <w:rFonts w:ascii="Times New Roman" w:eastAsia="Arial Unicode MS" w:hAnsi="Times New Roman" w:cs="Times New Roman"/>
          <w:sz w:val="28"/>
          <w:szCs w:val="28"/>
          <w:lang w:eastAsia="ru-RU"/>
        </w:rPr>
        <w:t>работникам библиотек, культурно-просветительных учреждений, редакций СМИ, а также учителям, студентам, школьникам.</w:t>
      </w:r>
    </w:p>
    <w:p w:rsidR="00D45230" w:rsidRPr="008F7462" w:rsidRDefault="00D45230" w:rsidP="00D4523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8F7462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</w:p>
    <w:p w:rsidR="00D45230" w:rsidRPr="00D45230" w:rsidRDefault="00D45230" w:rsidP="00D4523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5230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</w:p>
    <w:p w:rsidR="00D45230" w:rsidRPr="00D45230" w:rsidRDefault="00D45230" w:rsidP="00D45230">
      <w:pPr>
        <w:widowControl w:val="0"/>
        <w:suppressAutoHyphens/>
        <w:spacing w:after="0" w:line="240" w:lineRule="atLeast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7462" w:rsidRDefault="008F7462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45230" w:rsidRDefault="00D45230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80832">
        <w:rPr>
          <w:rFonts w:ascii="Times New Roman" w:hAnsi="Times New Roman" w:cs="Times New Roman"/>
          <w:b/>
          <w:sz w:val="28"/>
          <w:szCs w:val="28"/>
          <w:lang w:eastAsia="ru-RU"/>
        </w:rPr>
        <w:t>125 лет назад</w:t>
      </w: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8083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(10.08.1899) родился </w:t>
      </w:r>
      <w:r w:rsidRPr="00B808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Дураченко Антон Николаевич</w:t>
      </w: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808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Герой Советского Союза (Орден Ленина и медаль «Золотая звезда»)</w:t>
      </w: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808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1899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-2024 гг.</w:t>
      </w: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color w:val="4E5154"/>
          <w:sz w:val="28"/>
          <w:szCs w:val="28"/>
          <w:lang w:eastAsia="ru-RU"/>
        </w:rPr>
      </w:pP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6E85" w:rsidRDefault="00A16E85" w:rsidP="00A16E85">
      <w:pPr>
        <w:shd w:val="clear" w:color="auto" w:fill="FFFFFF"/>
        <w:spacing w:line="384" w:lineRule="atLeast"/>
        <w:textAlignment w:val="baseline"/>
        <w:rPr>
          <w:rFonts w:ascii="inherit" w:eastAsia="Times New Roman" w:hAnsi="inherit" w:cs="Times New Roman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95500" cy="2828925"/>
            <wp:effectExtent l="0" t="0" r="0" b="9525"/>
            <wp:docPr id="11" name="Рисунок 11" descr="Дураченко Антон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ураченко Антон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706" cy="284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37239" cy="2780030"/>
            <wp:effectExtent l="0" t="0" r="0" b="1270"/>
            <wp:docPr id="13" name="Рисунок 13" descr="https://upload.wikimedia.org/wikipedia/ru/8/84/%D0%90%D0%BD%D1%82%D0%BE%D0%BD_%D0%9D%D0%B8%D0%BA%D0%BE%D0%BB%D0%B0%D0%B5%D0%B2%D0%B8%D1%87_%D0%94%D1%83%D1%80%D0%B0%D1%87%D0%B5%D0%BD%D0%BA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ru/8/84/%D0%90%D0%BD%D1%82%D0%BE%D0%BD_%D0%9D%D0%B8%D0%BA%D0%BE%D0%BB%D0%B0%D0%B5%D0%B2%D0%B8%D1%87_%D0%94%D1%83%D1%80%D0%B0%D1%87%D0%B5%D0%BD%D0%BA%D0%B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820" cy="284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A16E85">
        <w:rPr>
          <w:rFonts w:ascii="Times New Roman" w:hAnsi="Times New Roman" w:cs="Times New Roman"/>
          <w:color w:val="000000"/>
          <w:spacing w:val="4"/>
          <w:sz w:val="28"/>
          <w:szCs w:val="28"/>
        </w:rPr>
        <w:t>Антон Николаевич Дураченко родился </w:t>
      </w:r>
      <w:r w:rsidRPr="00A16E85">
        <w:rPr>
          <w:rFonts w:ascii="Times New Roman" w:hAnsi="Times New Roman" w:cs="Times New Roman"/>
          <w:color w:val="000000"/>
          <w:sz w:val="28"/>
          <w:szCs w:val="28"/>
        </w:rPr>
        <w:t>в 1899 году в селе Песчаное Беловского </w:t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t>района Курской области в семье кресть</w:t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4"/>
          <w:sz w:val="28"/>
          <w:szCs w:val="28"/>
        </w:rPr>
        <w:t>янина. </w:t>
      </w:r>
      <w:r w:rsidRPr="00A16E8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До призыва в Советскую Армию жил и работал в родном селе. 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t>На </w:t>
      </w:r>
      <w:r w:rsidRPr="00A16E85">
        <w:rPr>
          <w:rFonts w:ascii="Times New Roman" w:hAnsi="Times New Roman" w:cs="Times New Roman"/>
          <w:color w:val="000000"/>
          <w:spacing w:val="7"/>
          <w:sz w:val="28"/>
          <w:szCs w:val="28"/>
        </w:rPr>
        <w:t>фронтах Великой Отечественной войны 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t>с марта 1943 года. За бои при форсиро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11"/>
          <w:sz w:val="28"/>
          <w:szCs w:val="28"/>
        </w:rPr>
        <w:t>вании Днепра командиру отделения </w:t>
      </w:r>
      <w:r w:rsidRPr="00A16E85">
        <w:rPr>
          <w:rFonts w:ascii="Times New Roman" w:hAnsi="Times New Roman" w:cs="Times New Roman"/>
          <w:color w:val="000000"/>
          <w:spacing w:val="5"/>
          <w:sz w:val="28"/>
          <w:szCs w:val="28"/>
        </w:rPr>
        <w:t>взвода противотанковых ружей рядово</w:t>
      </w:r>
      <w:r w:rsidRPr="00A16E85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t>му Дураченко Антону Николаевичу Ука</w:t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12"/>
          <w:sz w:val="28"/>
          <w:szCs w:val="28"/>
        </w:rPr>
        <w:t>зом Президиума Верховного Совета </w:t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t>СССР от 13 ноября 1943 года присвоено </w:t>
      </w:r>
      <w:r w:rsidRPr="00A16E85">
        <w:rPr>
          <w:rFonts w:ascii="Times New Roman" w:hAnsi="Times New Roman" w:cs="Times New Roman"/>
          <w:color w:val="000000"/>
          <w:sz w:val="28"/>
          <w:szCs w:val="28"/>
        </w:rPr>
        <w:t xml:space="preserve">звание Героя Советского Союза. В бою за хутор </w:t>
      </w:r>
      <w:proofErr w:type="spellStart"/>
      <w:r w:rsidRPr="00A16E85">
        <w:rPr>
          <w:rFonts w:ascii="Times New Roman" w:hAnsi="Times New Roman" w:cs="Times New Roman"/>
          <w:color w:val="000000"/>
          <w:sz w:val="28"/>
          <w:szCs w:val="28"/>
        </w:rPr>
        <w:t>Тютюнников</w:t>
      </w:r>
      <w:proofErr w:type="spellEnd"/>
      <w:r w:rsidRPr="00A16E85">
        <w:rPr>
          <w:rFonts w:ascii="Times New Roman" w:hAnsi="Times New Roman" w:cs="Times New Roman"/>
          <w:color w:val="000000"/>
          <w:sz w:val="28"/>
          <w:szCs w:val="28"/>
        </w:rPr>
        <w:t xml:space="preserve"> 12 сентяб</w:t>
      </w:r>
      <w:r w:rsidRPr="00A16E8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t>ря 1943 года во время контратаки про</w:t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  <w:t>тивника рядовой Дураченко смело вы</w:t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t>двинулся вперед и подавил огонь двух </w:t>
      </w:r>
      <w:r w:rsidRPr="00A16E85">
        <w:rPr>
          <w:rFonts w:ascii="Times New Roman" w:hAnsi="Times New Roman" w:cs="Times New Roman"/>
          <w:color w:val="000000"/>
          <w:spacing w:val="9"/>
          <w:sz w:val="28"/>
          <w:szCs w:val="28"/>
        </w:rPr>
        <w:t>пулеметов противника, чем помог от</w:t>
      </w:r>
      <w:r w:rsidRPr="00A16E85">
        <w:rPr>
          <w:rFonts w:ascii="Times New Roman" w:hAnsi="Times New Roman" w:cs="Times New Roman"/>
          <w:color w:val="000000"/>
          <w:spacing w:val="9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5"/>
          <w:sz w:val="28"/>
          <w:szCs w:val="28"/>
        </w:rPr>
        <w:t>бить контратаку.  </w:t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t> При форсировании реки Днепр под </w:t>
      </w:r>
      <w:r w:rsidRPr="00A16E85">
        <w:rPr>
          <w:rFonts w:ascii="Times New Roman" w:hAnsi="Times New Roman" w:cs="Times New Roman"/>
          <w:color w:val="000000"/>
          <w:spacing w:val="8"/>
          <w:sz w:val="28"/>
          <w:szCs w:val="28"/>
        </w:rPr>
        <w:t>ураганным огнем противника перевез через реку до 150 бойцов и боеприпасы</w:t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t> двух стрелковых рот, чем обеспечил вы</w:t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полнение задачи по закреплению на пра</w:t>
      </w:r>
      <w:r w:rsidRPr="00A16E85">
        <w:rPr>
          <w:rFonts w:ascii="Times New Roman" w:hAnsi="Times New Roman" w:cs="Times New Roman"/>
          <w:color w:val="000000"/>
          <w:spacing w:val="6"/>
          <w:sz w:val="28"/>
          <w:szCs w:val="28"/>
        </w:rPr>
        <w:t>вом берегу стрелковых подразделений.</w:t>
      </w:r>
      <w:r w:rsidRPr="00A16E85">
        <w:rPr>
          <w:rFonts w:ascii="Times New Roman" w:hAnsi="Times New Roman" w:cs="Times New Roman"/>
          <w:color w:val="000000"/>
          <w:spacing w:val="1"/>
          <w:sz w:val="28"/>
          <w:szCs w:val="28"/>
        </w:rPr>
        <w:t>12 октября 1943 года в бою на правом 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t>берегу Днепра во время контратаки про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5"/>
          <w:sz w:val="28"/>
          <w:szCs w:val="28"/>
        </w:rPr>
        <w:t>тивника, поддержанной танками, под </w:t>
      </w:r>
      <w:r w:rsidRPr="00A16E85">
        <w:rPr>
          <w:rFonts w:ascii="Times New Roman" w:hAnsi="Times New Roman" w:cs="Times New Roman"/>
          <w:color w:val="000000"/>
          <w:sz w:val="28"/>
          <w:szCs w:val="28"/>
        </w:rPr>
        <w:t>сильным автоматным огнем рядовой Ду</w:t>
      </w:r>
      <w:r w:rsidRPr="00A16E8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2"/>
          <w:sz w:val="28"/>
          <w:szCs w:val="28"/>
        </w:rPr>
        <w:t>раченко выдвинулся вперед, навстречу идущему на стрелковую роту танку, и выстрелом из противотанкового ружья 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поджег его. Затем, бросившись на гитле</w:t>
      </w:r>
      <w:r w:rsidRPr="00A16E8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5"/>
          <w:sz w:val="28"/>
          <w:szCs w:val="28"/>
        </w:rPr>
        <w:t>ровцев, увлек за собой роту. Противник был обращен в бегство. Благодаря ге</w:t>
      </w:r>
      <w:r w:rsidRPr="00A16E85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4"/>
          <w:sz w:val="28"/>
          <w:szCs w:val="28"/>
        </w:rPr>
        <w:t>ройству, проявленному рядовым Дура</w:t>
      </w:r>
      <w:r w:rsidRPr="00A16E85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8"/>
          <w:sz w:val="28"/>
          <w:szCs w:val="28"/>
        </w:rPr>
        <w:t>ченко, рота продвинулась вперед и за</w:t>
      </w:r>
      <w:r w:rsidRPr="00A16E85">
        <w:rPr>
          <w:rFonts w:ascii="Times New Roman" w:hAnsi="Times New Roman" w:cs="Times New Roman"/>
          <w:color w:val="000000"/>
          <w:spacing w:val="8"/>
          <w:sz w:val="28"/>
          <w:szCs w:val="28"/>
        </w:rPr>
        <w:softHyphen/>
      </w:r>
      <w:r w:rsidRPr="00A16E85">
        <w:rPr>
          <w:rFonts w:ascii="Times New Roman" w:hAnsi="Times New Roman" w:cs="Times New Roman"/>
          <w:color w:val="000000"/>
          <w:spacing w:val="10"/>
          <w:sz w:val="28"/>
          <w:szCs w:val="28"/>
        </w:rPr>
        <w:t>няла более выгодные позиции</w:t>
      </w:r>
      <w:r w:rsidR="00FB2CB2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</w:p>
    <w:p w:rsidR="00180EE5" w:rsidRDefault="00180EE5" w:rsidP="00A16E85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80EE5" w:rsidRDefault="00180EE5" w:rsidP="00A16E85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16E85" w:rsidRPr="00180EE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0EE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Дураченко Антон НиколаевичГерой Советского Союза </w:t>
      </w:r>
    </w:p>
    <w:p w:rsidR="00A16E85" w:rsidRPr="00180EE5" w:rsidRDefault="00A16E85" w:rsidP="00A16E85">
      <w:pPr>
        <w:pStyle w:val="a3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80E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Наградной документ</w:t>
      </w: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Воинское звание:</w:t>
      </w: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красноармеец</w:t>
      </w: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Воинская часть:</w:t>
      </w: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8" w:history="1">
        <w:r w:rsidRPr="00A16E85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 xml:space="preserve">465 </w:t>
        </w:r>
        <w:proofErr w:type="spellStart"/>
        <w:r w:rsidRPr="00A16E85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сп</w:t>
        </w:r>
        <w:proofErr w:type="spellEnd"/>
        <w:r w:rsidRPr="00A16E85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 xml:space="preserve"> 167 </w:t>
        </w:r>
        <w:proofErr w:type="spellStart"/>
        <w:r w:rsidRPr="00A16E85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сд</w:t>
        </w:r>
        <w:proofErr w:type="spellEnd"/>
      </w:hyperlink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Даты подвига:</w:t>
      </w: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12.09.1943,12.10.1943</w:t>
      </w: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Наименование награды:</w:t>
      </w: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Герой Советского Союза (Орден Ленина и медаль «Золотая звезда»)</w:t>
      </w: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Дата документа:</w:t>
      </w: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13.11.1943</w:t>
      </w: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Операция:</w:t>
      </w: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9" w:history="1">
        <w:r w:rsidRPr="00A16E85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Наступление Воронежского и Степного Фронтов с цель</w:t>
        </w:r>
      </w:hyperlink>
    </w:p>
    <w:p w:rsidR="00A16E85" w:rsidRPr="00A16E85" w:rsidRDefault="00A16E85" w:rsidP="00A16E8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16E8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Информация об архиве+</w:t>
      </w:r>
    </w:p>
    <w:p w:rsidR="00A16E85" w:rsidRPr="00FB2CB2" w:rsidRDefault="00A16E85" w:rsidP="00A16E8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B2CB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Дураченко Антон Николаевич</w:t>
      </w:r>
    </w:p>
    <w:p w:rsidR="00A16E85" w:rsidRPr="00FB2CB2" w:rsidRDefault="00A16E85" w:rsidP="00A16E8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B2CB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(1899 - 26.07. 1977)</w:t>
      </w:r>
      <w:r w:rsidRPr="00FB2C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B2CB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с. Песчаное</w:t>
      </w:r>
    </w:p>
    <w:p w:rsidR="00A16E85" w:rsidRPr="00FB2CB2" w:rsidRDefault="00A16E85" w:rsidP="00A16E8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B2C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31.8.1944г. награжден орденом Славы 3 степени.</w:t>
      </w:r>
    </w:p>
    <w:p w:rsidR="00A16E85" w:rsidRDefault="00A16E85" w:rsidP="00A16E8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B2CB2">
        <w:rPr>
          <w:rFonts w:ascii="Times New Roman" w:hAnsi="Times New Roman" w:cs="Times New Roman"/>
          <w:color w:val="000000"/>
          <w:spacing w:val="10"/>
          <w:sz w:val="28"/>
          <w:szCs w:val="28"/>
        </w:rPr>
        <w:t> </w:t>
      </w:r>
      <w:r w:rsidRPr="00FB2CB2">
        <w:rPr>
          <w:rFonts w:ascii="Times New Roman" w:hAnsi="Times New Roman" w:cs="Times New Roman"/>
          <w:color w:val="000000"/>
          <w:sz w:val="28"/>
          <w:szCs w:val="28"/>
        </w:rPr>
        <w:t>После </w:t>
      </w:r>
      <w:r w:rsidRPr="00FB2CB2">
        <w:rPr>
          <w:rFonts w:ascii="Times New Roman" w:hAnsi="Times New Roman" w:cs="Times New Roman"/>
          <w:color w:val="000000"/>
          <w:spacing w:val="4"/>
          <w:sz w:val="28"/>
          <w:szCs w:val="28"/>
        </w:rPr>
        <w:t>демобилизации из Советской Армии жил в родном селе Песчаное. Умер </w:t>
      </w:r>
      <w:r w:rsidRPr="00FB2CB2">
        <w:rPr>
          <w:rFonts w:ascii="Times New Roman" w:hAnsi="Times New Roman" w:cs="Times New Roman"/>
          <w:color w:val="000000"/>
          <w:sz w:val="28"/>
          <w:szCs w:val="28"/>
        </w:rPr>
        <w:t>26 июля</w:t>
      </w:r>
      <w:r w:rsidRPr="00FB2CB2">
        <w:rPr>
          <w:rFonts w:ascii="Times New Roman" w:hAnsi="Times New Roman" w:cs="Times New Roman"/>
          <w:color w:val="000000"/>
          <w:spacing w:val="4"/>
          <w:sz w:val="28"/>
          <w:szCs w:val="28"/>
        </w:rPr>
        <w:t> 1977 года</w:t>
      </w:r>
      <w:r w:rsidRPr="00FB2CB2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  <w:r w:rsidRPr="00FB2CB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B2CB2">
        <w:rPr>
          <w:rFonts w:ascii="Times New Roman" w:hAnsi="Times New Roman" w:cs="Times New Roman"/>
          <w:color w:val="000000"/>
          <w:spacing w:val="-4"/>
          <w:sz w:val="28"/>
          <w:szCs w:val="28"/>
        </w:rPr>
        <w:t> </w:t>
      </w:r>
    </w:p>
    <w:p w:rsidR="00E9098C" w:rsidRDefault="00E9098C" w:rsidP="00E9098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80EE5" w:rsidRDefault="00180EE5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115 лет назад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(7.04. 1909) родился Михнев Гавриил </w:t>
      </w:r>
      <w:proofErr w:type="spellStart"/>
      <w:r w:rsidRPr="00E9098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Нестерович</w:t>
      </w:r>
      <w:proofErr w:type="spellEnd"/>
    </w:p>
    <w:p w:rsidR="00E9098C" w:rsidRPr="00E9098C" w:rsidRDefault="00E9098C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Герой Советского Союза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1909-2024 гг.</w:t>
      </w:r>
    </w:p>
    <w:p w:rsidR="00E9098C" w:rsidRPr="00B80832" w:rsidRDefault="00E9098C" w:rsidP="00E9098C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9098C" w:rsidRDefault="00E9098C" w:rsidP="00E9098C">
      <w:pPr>
        <w:shd w:val="clear" w:color="auto" w:fill="EEEEEE"/>
        <w:spacing w:after="0" w:line="240" w:lineRule="auto"/>
        <w:textAlignment w:val="baseline"/>
        <w:rPr>
          <w:rFonts w:ascii="inherit" w:eastAsia="Times New Roman" w:hAnsi="inherit" w:cs="Arial"/>
          <w:color w:val="444444"/>
          <w:sz w:val="2"/>
          <w:szCs w:val="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76425" cy="2868509"/>
            <wp:effectExtent l="0" t="0" r="0" b="8255"/>
            <wp:docPr id="16" name="Рисунок 16" descr="Михнев, Гавриил Несте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Михнев, Гавриил Нестерович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873" cy="28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81225" cy="2924175"/>
            <wp:effectExtent l="0" t="0" r="9525" b="9525"/>
            <wp:docPr id="17" name="Рисунок 17" descr="Гавриил Нестерович Михн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авриил Нестерович Михне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98C" w:rsidRDefault="00E9098C" w:rsidP="00E9098C">
      <w:pPr>
        <w:shd w:val="clear" w:color="auto" w:fill="EEEEEE"/>
        <w:spacing w:after="0" w:line="240" w:lineRule="auto"/>
        <w:textAlignment w:val="baseline"/>
        <w:rPr>
          <w:rFonts w:ascii="inherit" w:eastAsia="Times New Roman" w:hAnsi="inherit" w:cs="Arial"/>
          <w:color w:val="444444"/>
          <w:sz w:val="2"/>
          <w:szCs w:val="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81200" cy="2638851"/>
            <wp:effectExtent l="0" t="0" r="0" b="9525"/>
            <wp:docPr id="19" name="Рисунок 19" descr="Герою Советского Союза Михневу Гавриилу Нестеровичу (Зелёная ул., 12, д. Гирьи), мемориальная доска, закладной камень в Кур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Герою Советского Союза Михневу Гавриилу Нестеровичу (Зелёная ул., 12, д. Гирьи), мемориальная доска, закладной камень в Кур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905" cy="265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Нестерович</w:t>
      </w:r>
      <w:proofErr w:type="spellEnd"/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Михнев родился </w:t>
      </w:r>
      <w:hyperlink r:id="rId13" w:tooltip="7 апреля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7 апреля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4" w:tooltip="1909 год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1909 года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селе </w:t>
      </w:r>
      <w:hyperlink r:id="rId15" w:tooltip="Камышное (Курская область) (страница не существует)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Камышное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(ныне — </w:t>
      </w:r>
      <w:proofErr w:type="spellStart"/>
      <w:r w:rsidR="00E7460A"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"https://wp.wiki-wiki.ru/wp/index.php/%D0%91%D0%B5%D0%BB%D0%BE%D0%B2%D1%81%D0%BA%D0%B8%D0%B9_%D1%80%D0%B0%D0%B9%D0%BE%D0%BD_(%D0%9A%D1%83%D1%80%D1%81%D0%BA%D0%B0%D1%8F_%D0%BE%D0%B1%D0%BB%D0%B0%D1%81%D1%82%D1%8C)" \o "Беловский район (Курская область)" </w:instrText>
      </w:r>
      <w:r w:rsidR="00E7460A"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Беловский</w:t>
      </w:r>
      <w:proofErr w:type="spellEnd"/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E7460A"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6" w:tooltip="Курская область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Курской области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После окончания начальной школы работал в </w:t>
      </w:r>
      <w:proofErr w:type="spellStart"/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райпотребсоюзе</w:t>
      </w:r>
      <w:proofErr w:type="spellEnd"/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</w:t>
      </w:r>
      <w:hyperlink r:id="rId17" w:tooltip="1941 год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1941 году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Михнев был призван на службу в Рабоче-крестьянскую Красную Армию. С августа того же года — на фронтах Великой Отечественной войны.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сентябрю </w:t>
      </w:r>
      <w:hyperlink r:id="rId18" w:tooltip="1943 год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1943 года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красноармеец Гавриил Михнев был </w:t>
      </w:r>
      <w:hyperlink r:id="rId19" w:tooltip="Сапёр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сапёром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188-го отдельного сапёрного батальона </w:t>
      </w:r>
      <w:hyperlink r:id="rId20" w:tooltip="167-я стрелковая дивизия (2-го формирования)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167-й стрелковой дивизии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1" w:tooltip="38-я армия (СССР)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38-й армии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2" w:tooltip="Воронежский фронт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Воронежского фронта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Отличился во время </w:t>
      </w:r>
      <w:hyperlink r:id="rId23" w:tooltip="Битва за Днепр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битвы за Днепр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ночь с </w:t>
      </w:r>
      <w:hyperlink r:id="rId24" w:tooltip="26 сентября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26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 </w:t>
      </w:r>
      <w:hyperlink r:id="rId25" w:tooltip="27 сентября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 сентября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1943 года Михнев в числе первых переправил через </w:t>
      </w:r>
      <w:hyperlink r:id="rId26" w:tooltip="Днепр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Днепр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районе села </w:t>
      </w:r>
      <w:hyperlink r:id="rId27" w:tooltip="Вышгород (Украина)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Вышгород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8" w:tooltip="Киевская область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Киевской области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9" w:tooltip="Украинская Советская Социалистическая Республика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Украинской </w:t>
        </w:r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lastRenderedPageBreak/>
          <w:t>ССР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десантную группу. Затем Михнев совершил ещё несколько рейсов, а также принял личное участие в боях за удержание и расширение плацдарма.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Президиума </w:t>
      </w:r>
      <w:hyperlink r:id="rId30" w:tooltip="Верховный Совет СССР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Верховного Совета СССР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 </w:t>
      </w:r>
      <w:hyperlink r:id="rId31" w:tooltip="10 января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 января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32" w:tooltip="1944 год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1944 года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красноармеец Гавриил Михнев был удостоен высокого звания </w:t>
      </w:r>
      <w:hyperlink r:id="rId33" w:tooltip="Герой Советского Союза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Героя Советского Союза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вручением </w:t>
      </w:r>
      <w:hyperlink r:id="rId34" w:tooltip="Орден Ленина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ордена Ленина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5" w:tooltip="Медаль 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медали «Золотая Звезда»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войны Михнев был демобилизован. Проживал на родине, работал в </w:t>
      </w:r>
      <w:hyperlink r:id="rId36" w:tooltip="Колхоз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колхозе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Скончался </w:t>
      </w:r>
      <w:hyperlink r:id="rId37" w:tooltip="13 сентября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 сентября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38" w:tooltip="1983 год" w:history="1">
        <w:r w:rsidRPr="00E909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1983 года</w:t>
        </w:r>
      </w:hyperlink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также награждён рядом медалей.</w:t>
      </w:r>
    </w:p>
    <w:p w:rsidR="00E9098C" w:rsidRDefault="00E9098C" w:rsidP="00E9098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125 лет назад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(20.09.1899) родился Соколов Григорий Семенович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Герой Советского Союза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0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1899 -2024 гг.</w:t>
      </w:r>
    </w:p>
    <w:p w:rsidR="00E9098C" w:rsidRPr="00E9098C" w:rsidRDefault="00E9098C" w:rsidP="00E9098C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098C" w:rsidRDefault="00E9098C" w:rsidP="00E9098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098C" w:rsidRDefault="00E9098C" w:rsidP="00E9098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098C" w:rsidRDefault="00E9098C" w:rsidP="00E9098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28800" cy="2581275"/>
            <wp:effectExtent l="0" t="0" r="0" b="9525"/>
            <wp:docPr id="4" name="Рисунок 4" descr="Соколов Григорий Семён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околов Григорий Семёнович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98C" w:rsidRDefault="00E9098C" w:rsidP="00E9098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098C" w:rsidRPr="000C056D" w:rsidRDefault="00E9098C" w:rsidP="00E9098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Соколов Григорий Семенович родился в с.Пены,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Обоянский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у., Курская губ. –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Курская обл. в семье крестьянина.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 Как и все сельские ребятишки, Григорий Соколов провел свое детство в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родном селе Пены. Родился и вырос он в обычной крестьянской семье. Отец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определил Гришу учиться в церковно-приходскую школу. В этой школе детейобучали не только грамоте, но и закону Божьему. Григорий был прилежнымучеником, отличался трудолюбием и прилежанием. После окончания школыГригорий Семенович занялся сельским хозяйством в своем родном селе, а втысяча девятьсот восемнадцатом году его призвали в Красную Армию.Там его застала гражданская война, в ходе которой ему выпала честьвоевать в коннице Буденного по тысяча девятьсот двадцать первый год. Кконцу гражданской войны Григорий Семенович был назначен начальникомучебной команды кавалерии. После демобилизации он пошел работатьлесником в урочище Горновое по</w:t>
      </w:r>
      <w:r w:rsidR="00E27960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 Ивней (тогда еще Ивня была </w:t>
      </w:r>
      <w:proofErr w:type="spellStart"/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Пенскойволостью</w:t>
      </w:r>
      <w:proofErr w:type="spellEnd"/>
      <w:r w:rsidRPr="00E9098C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Семья Соколовых была трудолюбивой и имела много земли, на которой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они трудились, зарабатывая себе на пропитание. Двор Соколовых отличался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хорошими хозяйственными постройками и инвентарем. Казалось, жизнь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налаживается, восстанавливается разрушенное войной хозяйство.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Начались суровые тридцатые годы – период коллективизации. Зажиточные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семьи были раскулачены, в том числе и Соколовы. Большевики разрушили вседомашние постройки, забрали зерно и весь скот. Все нажитое за многие годыбыло уничтожено в один миг.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Для семьи Григория Семеновича настали тяжелые времена, по законам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того времени «кулаков» не принимали на работу в колхоз. Чтобы прокормить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семью, Григорий Семенович отправился в </w:t>
      </w:r>
      <w:proofErr w:type="spellStart"/>
      <w:r w:rsidRPr="00E9098C">
        <w:rPr>
          <w:rFonts w:ascii="Times New Roman" w:hAnsi="Times New Roman" w:cs="Times New Roman"/>
          <w:sz w:val="28"/>
          <w:szCs w:val="28"/>
          <w:lang w:eastAsia="ru-RU"/>
        </w:rPr>
        <w:t>Ивнянский</w:t>
      </w:r>
      <w:proofErr w:type="spellEnd"/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 район в поисках работы.Несколько лет проработал он в чужом колхозе, но любовь к родному краюснова привела его в родное село Пены. Его приняли в колхоз «Завет Ильича»разнорабочим, другой работы ему не могли доверить.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Наступил тысяча девятьсот сорок первый год. Все мужское население было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призвано на фронт. Григорий Семенович попал на фронт в феврале сорок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третьего года. Был участником Курской битвы. Но, к сожалению, был ранен вголову и отправлен в госпиталь на лечение. После выздоровления Соколов былнаправлен в войска, которые готовились к форсированию Днепра.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 ходе операции Григорий Семенович одним из первых преодолел реку в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районе села Григорьевка, с ходу вступил в бой за важную высоту, в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рукопашной схватке уничтожил 8 гитлеровцев. В боях за плацдарм на правом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берегу Днепра лично уничтожил несколько десятков вражеских солдат и</w:t>
      </w:r>
    </w:p>
    <w:p w:rsidR="00E27960" w:rsidRPr="00E9098C" w:rsidRDefault="00E9098C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захватил станковый пулемет противника. </w:t>
      </w:r>
      <w:r w:rsidR="00E27960" w:rsidRPr="00E9098C">
        <w:rPr>
          <w:rFonts w:ascii="Times New Roman" w:hAnsi="Times New Roman" w:cs="Times New Roman"/>
          <w:sz w:val="28"/>
          <w:szCs w:val="28"/>
          <w:lang w:eastAsia="ru-RU"/>
        </w:rPr>
        <w:t>9 сентября 1943 года Ставка Верховного Главнокомандующего издаладирективу «О быстром и решительном форсировании рек и награждении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личного состава войск за успешное форсирование водных преград».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Командование решило форсировать Днепр в ночь на двадцать третье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сентября тысяча девятьсот сорок третьего года. Необходимо было застать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противника врасплох и с наименьшими потерями переправиться через реку.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Форсирование Днепра является ярчайшим примером героизма советских войск.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Русские солдаты использовали рыбацкие лодки, самодельные плоты, так как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никаких других средств у них не было. 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Взвод, состоящий из тридцати двух человек, среди которых был и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Григорий Семенович Соколов, форсировал Днепр первым. Эта победа далась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русским солдатам нелегко. Много юных мальчишек погибло тогда. Немцы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обнаружили плывущих солдат и вели по ним прицельный огонь. Ледяная водасковывала руки и ноги солдат.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Первый, переправившийся через реку взвод, оказался отрезанным от своих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сослуживцев. Единственной связью со своим батальоном была рация.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Командиром этого взвода был назначен рядовой солдат. Но он никак не мог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командовать, так как слишком сильно промок и заболел. Тогда,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посоветовавшись, солдаты выбра</w:t>
      </w:r>
      <w:r w:rsidR="00BA53C5">
        <w:rPr>
          <w:rFonts w:ascii="Times New Roman" w:hAnsi="Times New Roman" w:cs="Times New Roman"/>
          <w:sz w:val="28"/>
          <w:szCs w:val="28"/>
          <w:lang w:eastAsia="ru-RU"/>
        </w:rPr>
        <w:t xml:space="preserve">ли командиром Соколова. Получив </w:t>
      </w:r>
      <w:r w:rsidRPr="00E9098C">
        <w:rPr>
          <w:rFonts w:ascii="Times New Roman" w:hAnsi="Times New Roman" w:cs="Times New Roman"/>
          <w:sz w:val="28"/>
          <w:szCs w:val="28"/>
          <w:lang w:eastAsia="ru-RU"/>
        </w:rPr>
        <w:t>одобрениекомбата, Григорий Семенович возглавил взвод.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Было принято решение штурмовать село Григорьевку, расположенное на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берегу Днепра. Это было необходимо, так как в нем располагался полковой 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штаб немцев. Благодаря слаженным действиям, взводу Соколова удалось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захватить этот штаб. Немецкие солдаты и офицеры были расстреляны.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 это время немецкие войска продолжали вести огонь по русским,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переправляющимся через реку. Отражая яростные атаки противника, взвод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Соколова отстаивал свой рубеж, прикрывая переправу.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 одной из рукопашных схваток гитлеровцы окружили Григория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Семеновича, защищаясь, он отбивался штыком и прикладом. Потеряв восемь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человек убитыми и оставив на поле боя раненого </w:t>
      </w:r>
      <w:proofErr w:type="spellStart"/>
      <w:r w:rsidRPr="00E9098C">
        <w:rPr>
          <w:rFonts w:ascii="Times New Roman" w:hAnsi="Times New Roman" w:cs="Times New Roman"/>
          <w:sz w:val="28"/>
          <w:szCs w:val="28"/>
          <w:lang w:eastAsia="ru-RU"/>
        </w:rPr>
        <w:t>обер-ефрейтора</w:t>
      </w:r>
      <w:proofErr w:type="spellEnd"/>
      <w:r w:rsidRPr="00E9098C">
        <w:rPr>
          <w:rFonts w:ascii="Times New Roman" w:hAnsi="Times New Roman" w:cs="Times New Roman"/>
          <w:sz w:val="28"/>
          <w:szCs w:val="28"/>
          <w:lang w:eastAsia="ru-RU"/>
        </w:rPr>
        <w:t>, фашисты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отступили.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 этом бою погибло много воинов противника, но были и потери во взводе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Соколова. Окрыленные успехом, русские солдаты нападают на немецкую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оборону, которая находилась в окопах и обстреливала переправу. Не ожидая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такого поворота событий, немцы, оставив оружие, в поисках укрытия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направились ко второй фашистской обороне. Завладев оружием противника,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солдаты взвода Соколова открыли огонь по убегающим врагам.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Ценой десятков жизней этому героическому взводу удалось обеспечить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прикрытие переправы. Только благодаря этим воинам, через Днепр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переправилась целая дивизия русских солдат. Из первого взвода, которым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командовал Григорий Семенович, в живых осталось лишь восемь человек. Из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них семь человек были представлены к ордену Красного Знамени, а командирвзвода – к высшей награде – Герой Советского Союза.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За время форсирования Днепра, Григорий Семенович уничтожил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шестьдесят три фашиста и захватил 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нковый пулемет противника. 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Подвиг Г.С. Соколова есть пример мужества и стойкости советского</w:t>
      </w:r>
    </w:p>
    <w:p w:rsidR="00E27960" w:rsidRPr="00E9098C" w:rsidRDefault="00E27960" w:rsidP="00E2796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солдата, безграничного патриотизма и бескорыстной любви к своей Родине.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 последующих сражениях герой получает ранение в ногу и попадает в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госпиталь. После выздоровления он продолжает сражаться в рядах Красной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Армии с немецкими оккупантами. Соколова направляют в танковую часть, в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составе которой он освобождает многие города Украины, Румынии, Венгрии,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Чехословакии.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После окончания войны с Германией, гвардейскую танковую бригаду, в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которой служил Григорий Семенович, перебрасывают на восточный фронт дляборьбы с Японией. Их танковая бригада освобождает стратегически важныйпорт Дальний. На этом военные походы Соколова заканчиваются. Вместе сгруппой солдат командование отправляет Григория Семеновича в Москву </w:t>
      </w:r>
      <w:proofErr w:type="spellStart"/>
      <w:r w:rsidRPr="00E9098C">
        <w:rPr>
          <w:rFonts w:ascii="Times New Roman" w:hAnsi="Times New Roman" w:cs="Times New Roman"/>
          <w:sz w:val="28"/>
          <w:szCs w:val="28"/>
          <w:lang w:eastAsia="ru-RU"/>
        </w:rPr>
        <w:t>насуд</w:t>
      </w:r>
      <w:proofErr w:type="spellEnd"/>
      <w:r w:rsidRPr="00E9098C">
        <w:rPr>
          <w:rFonts w:ascii="Times New Roman" w:hAnsi="Times New Roman" w:cs="Times New Roman"/>
          <w:sz w:val="28"/>
          <w:szCs w:val="28"/>
          <w:lang w:eastAsia="ru-RU"/>
        </w:rPr>
        <w:t xml:space="preserve"> над «</w:t>
      </w:r>
      <w:proofErr w:type="spellStart"/>
      <w:r w:rsidRPr="00E9098C">
        <w:rPr>
          <w:rFonts w:ascii="Times New Roman" w:hAnsi="Times New Roman" w:cs="Times New Roman"/>
          <w:sz w:val="28"/>
          <w:szCs w:val="28"/>
          <w:lang w:eastAsia="ru-RU"/>
        </w:rPr>
        <w:t>власовцами</w:t>
      </w:r>
      <w:proofErr w:type="spellEnd"/>
      <w:r w:rsidRPr="00E9098C">
        <w:rPr>
          <w:rFonts w:ascii="Times New Roman" w:hAnsi="Times New Roman" w:cs="Times New Roman"/>
          <w:sz w:val="28"/>
          <w:szCs w:val="28"/>
          <w:lang w:eastAsia="ru-RU"/>
        </w:rPr>
        <w:t>», в качестве свидетелей, так как их танковая бригадапленила армию Власова. Демобилизовался Соколов поздней осенью.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Вернулся в родное село и работал в колхозе.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За время Великой Отечественной Войны Григорий Семенович был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четырежды ранен и контужен, что серьезно отразилось на его здоровье.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Вследствие чего, он умирает в тысяча девятьсот пятьдесят втором году.</w:t>
      </w:r>
    </w:p>
    <w:p w:rsidR="00E9098C" w:rsidRPr="00E9098C" w:rsidRDefault="00E9098C" w:rsidP="00E9098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t>Соколов был похоронен на Базарной площади около Богоявленского</w:t>
      </w:r>
    </w:p>
    <w:p w:rsidR="00A16E85" w:rsidRDefault="00E9098C" w:rsidP="00A16E8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09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храма в селе Пены. Позднее, в 1962 году, его тело, а также тела других воинов, защищавших село в 1943 году, было перезахоронено на мемориале павшимвоинам в селе Пены.</w:t>
      </w:r>
    </w:p>
    <w:p w:rsid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E85" w:rsidRPr="0022767A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115</w:t>
      </w:r>
      <w:r w:rsidRPr="0022767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лет назад</w:t>
      </w:r>
    </w:p>
    <w:p w:rsidR="00A16E85" w:rsidRPr="0022767A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767A">
        <w:rPr>
          <w:rFonts w:ascii="Times New Roman" w:hAnsi="Times New Roman" w:cs="Times New Roman"/>
          <w:b/>
          <w:sz w:val="28"/>
          <w:szCs w:val="28"/>
          <w:lang w:eastAsia="ru-RU"/>
        </w:rPr>
        <w:t>родил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ся Галкин Михаил Васильевич</w:t>
      </w:r>
    </w:p>
    <w:p w:rsidR="00A16E85" w:rsidRPr="0022767A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(1909 – 14января</w:t>
      </w:r>
      <w:r w:rsidRPr="0022767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19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44) Герой Советского Союза.</w:t>
      </w:r>
    </w:p>
    <w:p w:rsid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1909-2024</w:t>
      </w:r>
      <w:r w:rsidRPr="0022767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гг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657350" cy="2209800"/>
            <wp:effectExtent l="0" t="0" r="0" b="0"/>
            <wp:docPr id="2" name="Рисунок 1" descr="https://upload.wikimedia.org/wikipedia/ru/b/b6/%D0%93%D0%B0%D0%BB%D0%BA%D0%B8%D0%BD_%D0%9C.%D0%92._%28%D0%B4%D0%BB%D1%8F_%D1%81%D0%BF%D0%B8%D1%81%D0%BA%D0%B0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ru/b/b6/%D0%93%D0%B0%D0%BB%D0%BA%D0%B8%D0%BD_%D0%9C.%D0%92._%28%D0%B4%D0%BB%D1%8F_%D1%81%D0%BF%D0%B8%D1%81%D0%BA%D0%B0%29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E85" w:rsidRDefault="00A16E85" w:rsidP="00032BF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>Михаил Васильевич Галкин</w:t>
      </w:r>
    </w:p>
    <w:p w:rsidR="00A16E85" w:rsidRPr="00B80832" w:rsidRDefault="00A16E85" w:rsidP="00A16E8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Родился в 1909 году в селе </w:t>
      </w:r>
      <w:proofErr w:type="spellStart"/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>Бобрава</w:t>
      </w:r>
      <w:proofErr w:type="spellEnd"/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Беловского района в семье рабочего. Член КПСС. Детство и юность провел в родном селе.</w:t>
      </w:r>
    </w:p>
    <w:p w:rsidR="00A16E85" w:rsidRPr="00180EE5" w:rsidRDefault="00A16E85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E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ноября 1931 года Галкин был призван на службу в Рабоче-Крестьянскую Красную Армию Беловским районным военным комиссариатом Курской области. В 1936 году он окончил курсы младших лейтенантов, в 1941 году – курсы усовершенствования командного состава.</w:t>
      </w:r>
    </w:p>
    <w:p w:rsidR="00A16E85" w:rsidRPr="00180EE5" w:rsidRDefault="00A16E85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EE5">
        <w:rPr>
          <w:rFonts w:ascii="Times New Roman" w:eastAsia="Times New Roman" w:hAnsi="Times New Roman" w:cs="Times New Roman"/>
          <w:sz w:val="28"/>
          <w:szCs w:val="28"/>
          <w:lang w:eastAsia="ru-RU"/>
        </w:rPr>
        <w:t>С 28 июня 1941 года – на фронтах Великой Отечественной войны. 31 августа 1941 года был ранен, в течение двух с половиной месяцев проходил лечение. В июле 1942 года Галкин был назначен командиром 2-го дивизиона 1008-го пушечного артиллерийского полка Резерва Главного Командования 30-й армии. Уже за первые два месяца его командования этим подразделением артиллеристы подавили до 20 батарей противника, уничтожили до 600 солдат и офицеров, разрушили 3 дзота. За это Галкин был удостоен первой своей боевой награды – ордена Красной Звезды.</w:t>
      </w:r>
    </w:p>
    <w:p w:rsidR="00A16E85" w:rsidRPr="00180EE5" w:rsidRDefault="00A16E85" w:rsidP="00A16E8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Впоследствии Галкин был назначен заместителем командира 576-го артиллерийского полка 167-й стрелковой дивизии 40-й армии 1-го Украинского фронта. 14 января 1944 года в деревне </w:t>
      </w:r>
      <w:proofErr w:type="spellStart"/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>ВотылевкаЛысянского</w:t>
      </w:r>
      <w:proofErr w:type="spellEnd"/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Черкасской области Украинской ССР колонна полка на марше была атакована немецкими </w:t>
      </w:r>
      <w:hyperlink r:id="rId41" w:tgtFrame="_blank" w:tooltip="Топ-5 танков НАТО" w:history="1">
        <w:r w:rsidRPr="00180EE5">
          <w:rPr>
            <w:rStyle w:val="a5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танками</w:t>
        </w:r>
      </w:hyperlink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> и пехотой. Галкин быстро дал приказ развернуть одну из батарей и открыть огонь по вражеским танкам. Когда из строя выбыл один из расчётом, Галкин сам встал к 76-миллиметровому орудию, подбив один из </w:t>
      </w:r>
      <w:hyperlink r:id="rId42" w:tgtFrame="_blank" w:tooltip="Топ-5 танков НАТО" w:history="1">
        <w:r w:rsidRPr="00180EE5">
          <w:rPr>
            <w:rStyle w:val="a5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танков</w:t>
        </w:r>
      </w:hyperlink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Вскоре пушка была разбита, и тогда он </w:t>
      </w:r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переполз в овраг, где огонь по врагу вела 82-миллиметровая миномётная батарея. Когда противник стал её окружать, Галкин, вооружённый пистолетом ТТ и гранатами, ворвался в захваченный противником дом и убил 16 солдат. Во время второй атаки на батарею миномётов он с двумя бойцами атаковал противника и уничтожил ещё 12 солдат и офицеров, при этом сам был ранен, но продолжал сражаться, пока не был убит гранатой, брошенной из подошедшего танка. Похоронен в братской могиле в деревне </w:t>
      </w:r>
      <w:proofErr w:type="spellStart"/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>Вотылевка</w:t>
      </w:r>
      <w:proofErr w:type="spellEnd"/>
      <w:r w:rsidRPr="00180EE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6E85" w:rsidRDefault="00A16E85" w:rsidP="00A16E8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героизм, проявленный в бою 14 января 1944 года за деревню </w:t>
      </w:r>
      <w:proofErr w:type="spellStart"/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>Вотылевка</w:t>
      </w:r>
      <w:proofErr w:type="spellEnd"/>
      <w:r w:rsidRPr="00B80832">
        <w:rPr>
          <w:rFonts w:ascii="Times New Roman" w:hAnsi="Times New Roman" w:cs="Times New Roman"/>
          <w:sz w:val="28"/>
          <w:szCs w:val="28"/>
          <w:shd w:val="clear" w:color="auto" w:fill="FFFFFF"/>
        </w:rPr>
        <w:t>, заместителю командира артиллерийского полка майору Галкину Михаилу Васильевичу Указом Президиума Верховного Совета СССР от 13 сентября 1944 года посмертно присвоено звание Героя Советского Союза.</w:t>
      </w:r>
    </w:p>
    <w:p w:rsidR="00180EE5" w:rsidRPr="00B80832" w:rsidRDefault="00180EE5" w:rsidP="00A16E8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16E85" w:rsidRDefault="00A16E85" w:rsidP="00A16E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33700" cy="2276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E85" w:rsidRDefault="00A16E85" w:rsidP="00A16E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E85" w:rsidRDefault="00A16E85" w:rsidP="00A16E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Галкина Михаила Васильевича</w:t>
      </w:r>
    </w:p>
    <w:p w:rsidR="00104543" w:rsidRDefault="00104543" w:rsidP="00A16E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E85" w:rsidRDefault="00A16E85" w:rsidP="00032B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76065" cy="3486150"/>
            <wp:effectExtent l="0" t="0" r="635" b="0"/>
            <wp:docPr id="10" name="Рисунок 10" descr="Герои Советского Союза. Михаил Васильевич Галкин-4 фото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ерои Советского Союза. Михаил Васильевич Галкин-4 фото-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128" cy="351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543" w:rsidRPr="00104543" w:rsidRDefault="00104543" w:rsidP="00032B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2BF4" w:rsidRDefault="00032BF4" w:rsidP="00032BF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105 лет назад</w:t>
      </w:r>
    </w:p>
    <w:p w:rsidR="00032BF4" w:rsidRDefault="00032BF4" w:rsidP="00032BF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родился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Бабичев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Яков Степанович</w:t>
      </w:r>
    </w:p>
    <w:p w:rsidR="00032BF4" w:rsidRDefault="00032BF4" w:rsidP="00032BF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(13.10.1919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награжден орденом  Ленина.</w:t>
      </w:r>
    </w:p>
    <w:p w:rsidR="00032BF4" w:rsidRDefault="00032BF4" w:rsidP="00032BF4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1919-2024 гг.</w:t>
      </w:r>
    </w:p>
    <w:p w:rsidR="00C41ED8" w:rsidRDefault="00C41ED8" w:rsidP="00032BF4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8042E" w:rsidRDefault="0068042E" w:rsidP="00153748">
      <w:pPr>
        <w:pStyle w:val="a3"/>
      </w:pPr>
    </w:p>
    <w:p w:rsidR="0068042E" w:rsidRDefault="00032BF4" w:rsidP="00032BF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32BF4"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 w:rsidRPr="00032BF4">
        <w:rPr>
          <w:rFonts w:ascii="Times New Roman" w:hAnsi="Times New Roman" w:cs="Times New Roman"/>
          <w:sz w:val="28"/>
          <w:szCs w:val="28"/>
        </w:rPr>
        <w:t xml:space="preserve"> Яков Степанович родился в х.Красный </w:t>
      </w:r>
      <w:proofErr w:type="spellStart"/>
      <w:r w:rsidRPr="00032BF4">
        <w:rPr>
          <w:rFonts w:ascii="Times New Roman" w:hAnsi="Times New Roman" w:cs="Times New Roman"/>
          <w:sz w:val="28"/>
          <w:szCs w:val="28"/>
        </w:rPr>
        <w:t>Бахмутец</w:t>
      </w:r>
      <w:proofErr w:type="spellEnd"/>
      <w:r w:rsidRPr="00032B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2BF4">
        <w:rPr>
          <w:rFonts w:ascii="Times New Roman" w:hAnsi="Times New Roman" w:cs="Times New Roman"/>
          <w:sz w:val="28"/>
          <w:szCs w:val="28"/>
        </w:rPr>
        <w:t>Суджанский</w:t>
      </w:r>
      <w:proofErr w:type="spellEnd"/>
      <w:r w:rsidRPr="00032BF4">
        <w:rPr>
          <w:rFonts w:ascii="Times New Roman" w:hAnsi="Times New Roman" w:cs="Times New Roman"/>
          <w:sz w:val="28"/>
          <w:szCs w:val="28"/>
        </w:rPr>
        <w:t xml:space="preserve"> у., Курская губ. –</w:t>
      </w:r>
      <w:proofErr w:type="spellStart"/>
      <w:r w:rsidRPr="00032BF4">
        <w:rPr>
          <w:rFonts w:ascii="Times New Roman" w:hAnsi="Times New Roman" w:cs="Times New Roman"/>
          <w:sz w:val="28"/>
          <w:szCs w:val="28"/>
        </w:rPr>
        <w:t>Беловский</w:t>
      </w:r>
      <w:proofErr w:type="spellEnd"/>
      <w:r w:rsidRPr="00032B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BF4"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 w:rsidRPr="00032BF4">
        <w:rPr>
          <w:rFonts w:ascii="Times New Roman" w:hAnsi="Times New Roman" w:cs="Times New Roman"/>
          <w:sz w:val="28"/>
          <w:szCs w:val="28"/>
        </w:rPr>
        <w:t>, Курская обл.</w:t>
      </w:r>
      <w:r>
        <w:rPr>
          <w:rFonts w:ascii="Times New Roman" w:hAnsi="Times New Roman" w:cs="Times New Roman"/>
          <w:sz w:val="28"/>
          <w:szCs w:val="28"/>
        </w:rPr>
        <w:t>, тракторист.</w:t>
      </w:r>
    </w:p>
    <w:p w:rsidR="00571060" w:rsidRPr="00104543" w:rsidRDefault="00032BF4" w:rsidP="001537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Из крестьян. Участник Великой Отечественной войны. В 1946 работал трактористом в своем колхозе. В 1947-1958 –бригадир тракторной бригады колхоза им. Фрунзе. С 1958 до выхода на пенсию заведовал производственным участком. Награжден орд.Ленина, Октябрьской Революции, медалями.</w:t>
      </w:r>
      <w:r w:rsidR="00104543" w:rsidRPr="00104543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Дата представления к награде: </w:t>
      </w:r>
      <w:r w:rsidR="00104543" w:rsidRPr="00104543">
        <w:rPr>
          <w:rStyle w:val="a6"/>
          <w:rFonts w:ascii="Times New Roman" w:hAnsi="Times New Roman" w:cs="Times New Roman"/>
          <w:color w:val="212529"/>
          <w:sz w:val="28"/>
          <w:szCs w:val="28"/>
        </w:rPr>
        <w:t>06.04.1985</w:t>
      </w:r>
    </w:p>
    <w:p w:rsidR="009F4E00" w:rsidRPr="00104543" w:rsidRDefault="009F4E00" w:rsidP="001537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53C5" w:rsidRPr="00104543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04543">
        <w:rPr>
          <w:rFonts w:ascii="Times New Roman" w:hAnsi="Times New Roman" w:cs="Times New Roman"/>
          <w:b/>
          <w:sz w:val="28"/>
          <w:szCs w:val="28"/>
          <w:lang w:eastAsia="ru-RU"/>
        </w:rPr>
        <w:t>105 лет назад</w:t>
      </w:r>
    </w:p>
    <w:p w:rsidR="00BA53C5" w:rsidRPr="009F4E00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>(15.01.1919) родился Лунёв Афанасий Фёдорович</w:t>
      </w:r>
    </w:p>
    <w:p w:rsidR="00BA53C5" w:rsidRPr="009F4E00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Педагог, музеевед, искусствовед.</w:t>
      </w:r>
    </w:p>
    <w:p w:rsid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1919-2024 гг.</w:t>
      </w:r>
    </w:p>
    <w:p w:rsidR="00C41ED8" w:rsidRDefault="00C41ED8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38500" cy="2266950"/>
            <wp:effectExtent l="0" t="0" r="0" b="0"/>
            <wp:docPr id="20" name="Рисунок 20" descr="Афанасий Фёдорович Лунё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фанасий Фёдорович Лунёв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ED8" w:rsidRPr="009F4E00" w:rsidRDefault="00C41ED8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Лунёв Афанасий Фёдорович родился в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Щеголек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Беловского района Курской области. 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Подростком переехал с родителями в Донбасс. После окончания средней школы поступил на исторический ф-</w:t>
      </w:r>
      <w:r w:rsidRPr="0019095E">
        <w:rPr>
          <w:rFonts w:ascii="Times New Roman" w:hAnsi="Times New Roman" w:cs="Times New Roman"/>
          <w:sz w:val="28"/>
          <w:szCs w:val="28"/>
          <w:lang w:eastAsia="ru-RU"/>
        </w:rPr>
        <w:t>т Киевского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ун-та и закончил обучение в 1946 г. в Харьковском ун-те. С 1945 работал в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Пархомовке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Харьковской обл. учителем истории. Вся его творческая деятельность связана с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Харьковщиной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Внёс большой вклад в дело сохранения памятников истории и культуры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Слобожанщины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Принимал активное участие в сборе материалов для многотомного издания «История городов и сёл УССР».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На протяжении многих лет работал во Всеукраинском товариществе охраны памятников истории и культуры, а так же обществе «Знание». Участник второго и последнего съездов Союза художников СССР. Был избран членом научно-проблемной комиссии по эстетическому воспитанию молодёжи при Академии педагогических наук СССР. Лауреат премии журнала «Сельская молодёжь». Награждён орденом «За заслуги»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степени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(1997), медалью «Родная земля» (1997). Заслуженный работник Украины (1990). Лауреат премии Д.Яворницкого (2004). В 1955 на основе собственной коллекции основал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Пархомовский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историко-художественный музей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6 тыс. экспонатов), получивший статус государственного.</w:t>
      </w:r>
    </w:p>
    <w:p w:rsid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>100 лет назад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9F4E0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(25.12.1924 г.) родился </w:t>
      </w:r>
      <w:proofErr w:type="spellStart"/>
      <w:r w:rsidRPr="009F4E0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Лушпа</w:t>
      </w:r>
      <w:proofErr w:type="spellEnd"/>
      <w:r w:rsidRPr="009F4E0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Иван Егорович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9F4E0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Участник освобождения Беловского района 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9F4E0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1924 -2024 гг.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4E00" w:rsidRDefault="009F4E00" w:rsidP="009F4E00">
      <w:pPr>
        <w:pStyle w:val="a3"/>
        <w:rPr>
          <w:rFonts w:ascii="Montserrat" w:eastAsia="Times New Roman" w:hAnsi="Montserrat" w:cs="Times New Roman"/>
          <w:b/>
          <w:bCs/>
          <w:color w:val="0000FF"/>
          <w:sz w:val="36"/>
          <w:szCs w:val="36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90700" cy="2305050"/>
            <wp:effectExtent l="0" t="0" r="0" b="0"/>
            <wp:docPr id="5" name="Рисунок 5" descr="Лушпа Иван Егорович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ушпа Иван Егорович.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404F52">
        <w:rPr>
          <w:rFonts w:ascii="Times New Roman" w:hAnsi="Times New Roman" w:cs="Times New Roman"/>
          <w:sz w:val="28"/>
          <w:szCs w:val="28"/>
          <w:lang w:eastAsia="ru-RU"/>
        </w:rPr>
        <w:t>Лушпа</w:t>
      </w:r>
      <w:proofErr w:type="spellEnd"/>
      <w:r w:rsidRPr="00404F52">
        <w:rPr>
          <w:rFonts w:ascii="Times New Roman" w:hAnsi="Times New Roman" w:cs="Times New Roman"/>
          <w:sz w:val="28"/>
          <w:szCs w:val="28"/>
          <w:lang w:eastAsia="ru-RU"/>
        </w:rPr>
        <w:t xml:space="preserve"> Иван Егорович родился в селе </w:t>
      </w:r>
      <w:proofErr w:type="spellStart"/>
      <w:r w:rsidRPr="00404F52">
        <w:rPr>
          <w:rFonts w:ascii="Times New Roman" w:hAnsi="Times New Roman" w:cs="Times New Roman"/>
          <w:sz w:val="28"/>
          <w:szCs w:val="28"/>
          <w:lang w:eastAsia="ru-RU"/>
        </w:rPr>
        <w:t>ГрафовкаКраснояружского</w:t>
      </w:r>
      <w:proofErr w:type="spellEnd"/>
      <w:r w:rsidRPr="00404F5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района.  </w:t>
      </w: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В июле 1941 года участвовал в строительстве оборонительных укреплений в районе города Суджа Курской области. В феврале 1943 года добровольно вступил в ряды Советской Армии в состав 232 стрелковой дивизии Воронежского фронта, где прослужил всю войну, участвовал в Курской битве, в освобождении Украины. Молдавии, Румынии, Венгрии, Чехословакии. </w:t>
      </w: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 xml:space="preserve">Награжден орденами Красной звезды, Отечественной войны, медалями «За отвагу», «За боевые действия», За победу над Германией», за освобождение городов Сумы, Киев, Будапешт и др. Демобилизовался в марте 1947 года. В 1963-1972 годы работал председателем колхозов имени Димитрова и К. Маркса </w:t>
      </w:r>
      <w:proofErr w:type="spellStart"/>
      <w:r w:rsidRPr="00404F52">
        <w:rPr>
          <w:rFonts w:ascii="Times New Roman" w:hAnsi="Times New Roman" w:cs="Times New Roman"/>
          <w:sz w:val="28"/>
          <w:szCs w:val="28"/>
          <w:lang w:eastAsia="ru-RU"/>
        </w:rPr>
        <w:t>Ракитянского</w:t>
      </w:r>
      <w:proofErr w:type="spellEnd"/>
      <w:r w:rsidRPr="00404F5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района. Проживает в поселке Пролетарский </w:t>
      </w:r>
      <w:proofErr w:type="spellStart"/>
      <w:r w:rsidRPr="00404F52">
        <w:rPr>
          <w:rFonts w:ascii="Times New Roman" w:hAnsi="Times New Roman" w:cs="Times New Roman"/>
          <w:sz w:val="28"/>
          <w:szCs w:val="28"/>
          <w:lang w:eastAsia="ru-RU"/>
        </w:rPr>
        <w:t>Ракитянского</w:t>
      </w:r>
      <w:proofErr w:type="spellEnd"/>
      <w:r w:rsidRPr="00404F5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района. Почетный гражданин </w:t>
      </w:r>
      <w:proofErr w:type="spellStart"/>
      <w:r w:rsidRPr="00404F52">
        <w:rPr>
          <w:rFonts w:ascii="Times New Roman" w:hAnsi="Times New Roman" w:cs="Times New Roman"/>
          <w:sz w:val="28"/>
          <w:szCs w:val="28"/>
          <w:lang w:eastAsia="ru-RU"/>
        </w:rPr>
        <w:t>Краснояружского</w:t>
      </w:r>
      <w:proofErr w:type="spellEnd"/>
      <w:r w:rsidRPr="00404F5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Почетный гражданин Беловского района.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Звание «Почетный гражданин Беловского района Курской области»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Дата присвоения звания: </w:t>
      </w:r>
      <w:r w:rsidRPr="00404F5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23.10.2013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Решение Представительного собрания Беловского района от 23.10.2013 г. № 43/4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Ветеран Великой Отечественной войны, участник освобождения Беловского района от немецко-фашистских захватчиков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Орден Красной Звезды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Орден Отечественной войны 2-й степени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медаль "За боевые заслуги"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медаль "За отвагу"</w:t>
      </w:r>
    </w:p>
    <w:p w:rsidR="009F4E00" w:rsidRPr="00404F52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04F52">
        <w:rPr>
          <w:rFonts w:ascii="Times New Roman" w:hAnsi="Times New Roman" w:cs="Times New Roman"/>
          <w:sz w:val="28"/>
          <w:szCs w:val="28"/>
          <w:lang w:eastAsia="ru-RU"/>
        </w:rPr>
        <w:t>медаль "За победу над Германией"</w:t>
      </w:r>
    </w:p>
    <w:p w:rsidR="00BA53C5" w:rsidRDefault="00BA53C5" w:rsidP="001537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53C5" w:rsidRPr="00BA53C5" w:rsidRDefault="00BA53C5" w:rsidP="00BA53C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5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95 лет назад</w:t>
      </w:r>
    </w:p>
    <w:p w:rsidR="00BA53C5" w:rsidRPr="00BA53C5" w:rsidRDefault="00BA53C5" w:rsidP="00BA53C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5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(18.11.29) родился Приходько Павел Михайлович</w:t>
      </w:r>
    </w:p>
    <w:p w:rsidR="00BA53C5" w:rsidRPr="00BA53C5" w:rsidRDefault="00BA53C5" w:rsidP="00BA53C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5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Ученый –растениевод.</w:t>
      </w:r>
    </w:p>
    <w:p w:rsidR="00BA53C5" w:rsidRPr="00BA53C5" w:rsidRDefault="00BA53C5" w:rsidP="00BA53C5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53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1929-2024 гг.</w:t>
      </w:r>
    </w:p>
    <w:p w:rsidR="00BA53C5" w:rsidRDefault="00BA53C5" w:rsidP="00BA53C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Павел Михайлович родился в сл. Белая Курской области. В 1946-1949 учился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Кучеровскомсельхохтехникуме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1949-1954  -студент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Харьковского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СХИ. Научно-педагогическая деятельность: 1955-1958 –аспирант кафедры растениеводства ХСХИ, 1958-1959-ассистент кафедры общего земледелия Луганского СХИ. 1959-1963 – зав. отделом полеводства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Ворошиловоградской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опытной станции. 1963-1982 –доцент кафедры общего земледелия Днепропетровского СХИ и одновременно декан агрономического факультета, физиологии растений и ботаники Днепропетровского СХИ.</w:t>
      </w:r>
    </w:p>
    <w:p w:rsidR="00BA53C5" w:rsidRDefault="00BA53C5" w:rsidP="00BA53C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Область научных интересов профессора Приходько: биология и технология возделывания сахарной и кормовой свеклы, общее земледелие, кормопроизводство, ботаника. Опубликовано свыше 70 научных работ.</w:t>
      </w:r>
    </w:p>
    <w:p w:rsidR="00BA53C5" w:rsidRDefault="00BA53C5" w:rsidP="00BA53C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53C5" w:rsidRDefault="00BA53C5" w:rsidP="00BA53C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53C5" w:rsidRPr="00F0060C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06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95 лет назад </w:t>
      </w:r>
    </w:p>
    <w:p w:rsidR="00BA53C5" w:rsidRPr="00F0060C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06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(01.10.1929) родился </w:t>
      </w:r>
      <w:proofErr w:type="spellStart"/>
      <w:r w:rsidRPr="00F0060C">
        <w:rPr>
          <w:rFonts w:ascii="Times New Roman" w:hAnsi="Times New Roman" w:cs="Times New Roman"/>
          <w:b/>
          <w:sz w:val="28"/>
          <w:szCs w:val="28"/>
          <w:lang w:eastAsia="ru-RU"/>
        </w:rPr>
        <w:t>Логачев</w:t>
      </w:r>
      <w:proofErr w:type="spellEnd"/>
      <w:r w:rsidRPr="00F006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Николай Михайлович</w:t>
      </w:r>
    </w:p>
    <w:p w:rsidR="00BA53C5" w:rsidRPr="00F0060C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06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Награжден орденом Ленина.</w:t>
      </w:r>
    </w:p>
    <w:p w:rsid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060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1929 -2024 гг.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0060C">
        <w:rPr>
          <w:rFonts w:ascii="Times New Roman" w:hAnsi="Times New Roman" w:cs="Times New Roman"/>
          <w:sz w:val="28"/>
          <w:szCs w:val="28"/>
          <w:lang w:eastAsia="ru-RU"/>
        </w:rPr>
        <w:t>Логачев</w:t>
      </w:r>
      <w:proofErr w:type="spellEnd"/>
      <w:r w:rsidRPr="00F0060C">
        <w:rPr>
          <w:rFonts w:ascii="Times New Roman" w:hAnsi="Times New Roman" w:cs="Times New Roman"/>
          <w:sz w:val="28"/>
          <w:szCs w:val="28"/>
          <w:lang w:eastAsia="ru-RU"/>
        </w:rPr>
        <w:t xml:space="preserve"> Николай Михайлович родился в 1929 году в </w:t>
      </w:r>
      <w:proofErr w:type="spellStart"/>
      <w:r w:rsidRPr="00F0060C">
        <w:rPr>
          <w:rFonts w:ascii="Times New Roman" w:hAnsi="Times New Roman" w:cs="Times New Roman"/>
          <w:sz w:val="28"/>
          <w:szCs w:val="28"/>
          <w:lang w:eastAsia="ru-RU"/>
        </w:rPr>
        <w:t>хут</w:t>
      </w:r>
      <w:proofErr w:type="spellEnd"/>
      <w:r w:rsidRPr="00F0060C">
        <w:rPr>
          <w:rFonts w:ascii="Times New Roman" w:hAnsi="Times New Roman" w:cs="Times New Roman"/>
          <w:sz w:val="28"/>
          <w:szCs w:val="28"/>
          <w:lang w:eastAsia="ru-RU"/>
        </w:rPr>
        <w:t>. Подол, Беловского района, Курской области.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Окончил начальную школу и курсы механизаторов. Работал комбайнером в колхозе «Победитель».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Награжден орденом Ленина в 1957 году.</w:t>
      </w:r>
    </w:p>
    <w:p w:rsidR="00BA53C5" w:rsidRP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53C5" w:rsidRP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>95 лет назад</w:t>
      </w:r>
    </w:p>
    <w:p w:rsidR="00BA53C5" w:rsidRP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>(1929) родилась Сороковая Анна Федоровна</w:t>
      </w:r>
    </w:p>
    <w:p w:rsidR="00BA53C5" w:rsidRDefault="007D573B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Награждена </w:t>
      </w:r>
      <w:r w:rsidR="00BA53C5"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>Орден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ом</w:t>
      </w:r>
      <w:r w:rsidR="00BA53C5"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Ленина                          1929-2024 гг.</w:t>
      </w:r>
    </w:p>
    <w:p w:rsidR="007D573B" w:rsidRDefault="007D573B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D573B" w:rsidRPr="00BA53C5" w:rsidRDefault="007D573B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Сороковая Анна Федоровна родилась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Переверзевка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Беловского района Курской области.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Работала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сахзаводе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«Коммунар» выпарщицей. Награждена орденом Ленина (1969).</w:t>
      </w:r>
    </w:p>
    <w:p w:rsidR="00BA53C5" w:rsidRPr="000C056D" w:rsidRDefault="00BA53C5" w:rsidP="00BA53C5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53C5" w:rsidRDefault="00BA53C5" w:rsidP="00BA53C5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BA53C5" w:rsidRDefault="00BA53C5" w:rsidP="001537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6E85">
        <w:rPr>
          <w:rFonts w:ascii="Times New Roman" w:hAnsi="Times New Roman" w:cs="Times New Roman"/>
          <w:b/>
          <w:sz w:val="28"/>
          <w:szCs w:val="28"/>
        </w:rPr>
        <w:lastRenderedPageBreak/>
        <w:t>85 лет назад</w:t>
      </w:r>
    </w:p>
    <w:p w:rsidR="00A16E85" w:rsidRPr="00A16E85" w:rsidRDefault="00A16E85" w:rsidP="00A16E8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6E85">
        <w:rPr>
          <w:rFonts w:ascii="Times New Roman" w:hAnsi="Times New Roman" w:cs="Times New Roman"/>
          <w:b/>
          <w:sz w:val="28"/>
          <w:szCs w:val="28"/>
        </w:rPr>
        <w:t xml:space="preserve">Родилась </w:t>
      </w:r>
      <w:proofErr w:type="spellStart"/>
      <w:r w:rsidRPr="00A16E85">
        <w:rPr>
          <w:rFonts w:ascii="Times New Roman" w:hAnsi="Times New Roman" w:cs="Times New Roman"/>
          <w:b/>
          <w:sz w:val="28"/>
          <w:szCs w:val="28"/>
        </w:rPr>
        <w:t>Бабичева</w:t>
      </w:r>
      <w:proofErr w:type="spellEnd"/>
      <w:r w:rsidRPr="00A16E85">
        <w:rPr>
          <w:rFonts w:ascii="Times New Roman" w:hAnsi="Times New Roman" w:cs="Times New Roman"/>
          <w:b/>
          <w:sz w:val="28"/>
          <w:szCs w:val="28"/>
        </w:rPr>
        <w:t xml:space="preserve"> Екатерина Павловна (17.01.1939), Герой Социалистического труда.</w:t>
      </w:r>
    </w:p>
    <w:p w:rsidR="00571060" w:rsidRPr="00A16E85" w:rsidRDefault="00A16E85" w:rsidP="0015374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16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1939-2024 гг.</w:t>
      </w:r>
    </w:p>
    <w:p w:rsidR="00571060" w:rsidRDefault="00571060" w:rsidP="001537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1060" w:rsidRDefault="00571060" w:rsidP="001537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95054" cy="2683510"/>
            <wp:effectExtent l="0" t="0" r="5715" b="2540"/>
            <wp:docPr id="3" name="Рисунок 3" descr="Бабичева Екатерина Павлов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абичева Екатерина Павловна.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481" cy="2704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7DD" w:rsidRDefault="002377DD" w:rsidP="001537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77DD" w:rsidRDefault="002377DD" w:rsidP="001537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Родилась в семье колхозников в селе Вишнево, Беловского района Курской области. В 1952 окончила Вишневскую семилетнюю школу и пошла работать в колхоз. В 1960 назначена учетчицей производств, участка колхоза им. Фрунзе. В 1966 возглавила свинотоварную ферму, где работала до ухода на пенсию. В 1974 без отрыва от производства закончила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с-т</w:t>
      </w:r>
      <w:proofErr w:type="spellEnd"/>
      <w:r>
        <w:rPr>
          <w:rFonts w:ascii="Times New Roman" w:hAnsi="Times New Roman" w:cs="Times New Roman"/>
          <w:sz w:val="28"/>
          <w:szCs w:val="28"/>
        </w:rPr>
        <w:t>. техникум. Делегат ХХ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съезда КПСС (1976).</w:t>
      </w:r>
    </w:p>
    <w:p w:rsidR="002377DD" w:rsidRDefault="002377DD" w:rsidP="001537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Звание Героя Социалистического Труда присвоено в 1976 году.</w:t>
      </w:r>
    </w:p>
    <w:p w:rsidR="00F758F6" w:rsidRDefault="002377DD" w:rsidP="00A622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Награждена орд. Ленина (1976), Трудового Красного Знамени (1971), медалями. </w:t>
      </w:r>
    </w:p>
    <w:p w:rsidR="00A16E85" w:rsidRDefault="00A16E85" w:rsidP="00A622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Почетный гражданин Беловского района.  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присвоения звания Почетный</w:t>
      </w:r>
      <w:r w:rsidRPr="00A16E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гражданин Бел</w:t>
      </w:r>
      <w:r w:rsidR="00D239EC">
        <w:rPr>
          <w:rFonts w:ascii="Times New Roman" w:hAnsi="Times New Roman" w:cs="Times New Roman"/>
          <w:sz w:val="28"/>
          <w:szCs w:val="28"/>
          <w:shd w:val="clear" w:color="auto" w:fill="FFFFFF"/>
        </w:rPr>
        <w:t>овского района Курской области»</w:t>
      </w:r>
      <w:bookmarkStart w:id="0" w:name="_GoBack"/>
      <w:bookmarkEnd w:id="0"/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A16E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13.07.2009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вклад в социально-экономическое развитие Беловского района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Представительного собрания Беловского района от 13.07.2009 г. № 38/9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 сельскохозяйственного труда,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кавалер ордена Ленина,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Герой Социалистического Труда,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 премии общественного признания «Курская антоновка».</w:t>
      </w:r>
    </w:p>
    <w:p w:rsidR="002537C9" w:rsidRPr="00A16E85" w:rsidRDefault="002537C9" w:rsidP="00A16E8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E8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года-2009</w:t>
      </w:r>
    </w:p>
    <w:p w:rsidR="00655898" w:rsidRPr="00BA53C5" w:rsidRDefault="00655898" w:rsidP="0068042E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E536F" w:rsidRDefault="00DE536F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36F" w:rsidRDefault="00DE536F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36F" w:rsidRDefault="00DE536F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36F" w:rsidRDefault="00DE536F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36F" w:rsidRDefault="00DE536F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53C5" w:rsidRP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85 лет назад</w:t>
      </w:r>
    </w:p>
    <w:p w:rsidR="00BA53C5" w:rsidRP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>(10.01.1939) родилась Струкова Анна Афанасьевна</w:t>
      </w:r>
    </w:p>
    <w:p w:rsidR="00BA53C5" w:rsidRP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Педагог «Отличник народного просвещения»</w:t>
      </w:r>
    </w:p>
    <w:p w:rsidR="00BA53C5" w:rsidRDefault="00BA53C5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53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1939 -2024 гг.</w:t>
      </w:r>
    </w:p>
    <w:p w:rsidR="00DE536F" w:rsidRPr="00BA53C5" w:rsidRDefault="00DE536F" w:rsidP="00BA53C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57400" cy="2019300"/>
            <wp:effectExtent l="0" t="0" r="0" b="0"/>
            <wp:docPr id="22" name="Рисунок 22" descr="https://image.jimcdn.com/app/cms/image/transf/dimension=335x1024:format=jpg/path/sa2b305f0d53f1091/image/i2ad015900040840f/version/1427041550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jimcdn.com/app/cms/image/transf/dimension=335x1024:format=jpg/path/sa2b305f0d53f1091/image/i2ad015900040840f/version/1427041550/image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Струкова Анна Афанасьевна родилась в семье лесничего в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Бобрава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Беловского района Курской области. Окончила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Валуйскоепед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училище (1957), Дагестанский ун-т (1968). В 1957 -1969 работала учителем в Дагестане. С 1969 –учитель русского языка и литературы, с 1981 –директор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Бобравской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школы Беловского района. </w:t>
      </w:r>
    </w:p>
    <w:p w:rsidR="00BA53C5" w:rsidRDefault="00BA53C5" w:rsidP="00BA53C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Заслуженный учитель школы РСФСР (1987). Награждена знаком «Отличник народного просвещения РСФСР».</w:t>
      </w:r>
    </w:p>
    <w:p w:rsidR="00655898" w:rsidRPr="00B80832" w:rsidRDefault="00655898" w:rsidP="00B8083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75 лет назад 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>(14.04. 1949) родился Шаповалов Виктор Матвеевич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-заслуженный работник сельского хозяйства РФ (1994).</w:t>
      </w:r>
    </w:p>
    <w:p w:rsidR="009F4E00" w:rsidRPr="009F4E00" w:rsidRDefault="009F4E00" w:rsidP="009F4E0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1949 -2024 гг.</w:t>
      </w: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Шаповалов Виктор Матвеевич родился в с. Пены Беловского района Курской области в крестьянской семье. После окончания школы работал в животноводстве, помощником комбайнера. В 1968 году окончил курсы механизаторов, работал трактористом, с 1978 –бригадиром тракторной бригады.</w:t>
      </w: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Помимо основной работы занимается созданием книги «О механизаторах бригады, людях труда колхоза «Новая жизнь».</w:t>
      </w: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Заслуженный работник сельского хозяйства (1994).</w:t>
      </w:r>
    </w:p>
    <w:p w:rsidR="009F4E00" w:rsidRDefault="009F4E00" w:rsidP="009F4E0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80832" w:rsidRPr="00DF4DAC" w:rsidRDefault="00DF4DAC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4DA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75 лет назад</w:t>
      </w:r>
    </w:p>
    <w:p w:rsidR="00DF4DAC" w:rsidRDefault="00DF4DAC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4DAC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28.02. 1949)</w:t>
      </w:r>
      <w:r w:rsidR="00F0394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родилась </w:t>
      </w:r>
      <w:proofErr w:type="spellStart"/>
      <w:r w:rsidR="00F03946">
        <w:rPr>
          <w:rFonts w:ascii="Times New Roman" w:hAnsi="Times New Roman" w:cs="Times New Roman"/>
          <w:b/>
          <w:sz w:val="28"/>
          <w:szCs w:val="28"/>
          <w:lang w:eastAsia="ru-RU"/>
        </w:rPr>
        <w:t>Чернецкая</w:t>
      </w:r>
      <w:proofErr w:type="spellEnd"/>
      <w:r w:rsidR="00F0394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Зинаида Григорьевна –</w:t>
      </w:r>
    </w:p>
    <w:p w:rsidR="00F03946" w:rsidRDefault="00F03946" w:rsidP="00DF4D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Почетный гражданин Беловского района.</w:t>
      </w:r>
    </w:p>
    <w:p w:rsidR="00B80832" w:rsidRPr="00F03946" w:rsidRDefault="00F03946" w:rsidP="00B8083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1949 -2024</w:t>
      </w:r>
    </w:p>
    <w:p w:rsidR="00B80832" w:rsidRDefault="00DF4DAC" w:rsidP="00B808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00250" cy="1924050"/>
            <wp:effectExtent l="0" t="0" r="0" b="0"/>
            <wp:docPr id="6" name="Рисунок 6" descr="Чернецкая Зинаида Григорьевн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ернецкая Зинаида Григорьевна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946" w:rsidRDefault="00F03946" w:rsidP="00B808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Чернецкая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Зинаида Григорьевна родилась в 1949 году в селе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Ломовец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Орловской области в многодетной семье.</w:t>
      </w:r>
    </w:p>
    <w:p w:rsidR="00F03946" w:rsidRDefault="00F03946" w:rsidP="00B808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В 1971 году окончила Курский сельскохозяйственный институт по специальности «агроном-экономист» и в том же году приехала работать 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Беловский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 Курской области. Попала в одно из самых богатых хозяйств –плодосовхоз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Беловский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 В то время там внедряли новые формы оплаты труда, и,</w:t>
      </w:r>
      <w:r w:rsidR="00E17D3C">
        <w:rPr>
          <w:rFonts w:ascii="Times New Roman" w:hAnsi="Times New Roman" w:cs="Times New Roman"/>
          <w:sz w:val="28"/>
          <w:szCs w:val="28"/>
          <w:lang w:eastAsia="ru-RU"/>
        </w:rPr>
        <w:t xml:space="preserve"> естественно, возникали проблемы. Молодой экономист сразу показала себя не кабинетным работником, а специалистом, который бывает в бригадах, на ферме, в подрядных звеньях, одним словом, среди людей.</w:t>
      </w:r>
    </w:p>
    <w:p w:rsidR="00E17D3C" w:rsidRDefault="00E17D3C" w:rsidP="00B808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Десять лет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возглявляла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Зинаида Григорьевна экономическую службу совхоза-гиганта. Затем пригласили работать Беловского райкома партии, сначала заведующей общим отделом, затем её избрали секретарём райкома КПСС и вторым секретарём. В сентябре 1996 года Зинаиду Григорьевну назначили заместителем главы администрации Беловского района и одновре</w:t>
      </w:r>
      <w:r w:rsidR="00E63C0A">
        <w:rPr>
          <w:rFonts w:ascii="Times New Roman" w:hAnsi="Times New Roman" w:cs="Times New Roman"/>
          <w:sz w:val="28"/>
          <w:szCs w:val="28"/>
          <w:lang w:eastAsia="ru-RU"/>
        </w:rPr>
        <w:t xml:space="preserve">менно начальником финансового отдела. В 1997 году </w:t>
      </w:r>
      <w:proofErr w:type="spellStart"/>
      <w:r w:rsidR="00E63C0A">
        <w:rPr>
          <w:rFonts w:ascii="Times New Roman" w:hAnsi="Times New Roman" w:cs="Times New Roman"/>
          <w:sz w:val="28"/>
          <w:szCs w:val="28"/>
          <w:lang w:eastAsia="ru-RU"/>
        </w:rPr>
        <w:t>Чернецкую</w:t>
      </w:r>
      <w:proofErr w:type="spellEnd"/>
      <w:r w:rsidR="00E63C0A">
        <w:rPr>
          <w:rFonts w:ascii="Times New Roman" w:hAnsi="Times New Roman" w:cs="Times New Roman"/>
          <w:sz w:val="28"/>
          <w:szCs w:val="28"/>
          <w:lang w:eastAsia="ru-RU"/>
        </w:rPr>
        <w:t xml:space="preserve"> выдвинули на самый трудный участок –первым заместителем главы по экономическим вопросам, то есть</w:t>
      </w:r>
      <w:r w:rsidR="003C5221">
        <w:rPr>
          <w:rFonts w:ascii="Times New Roman" w:hAnsi="Times New Roman" w:cs="Times New Roman"/>
          <w:sz w:val="28"/>
          <w:szCs w:val="28"/>
          <w:lang w:eastAsia="ru-RU"/>
        </w:rPr>
        <w:t xml:space="preserve"> она стала в районе вторым лицом исполнительной власти.</w:t>
      </w:r>
    </w:p>
    <w:p w:rsidR="003C5221" w:rsidRDefault="003C5221" w:rsidP="00B8083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В успехах района, в том, что сохранены предприятия, засеваются поля, убирают весь урожай, был огромный вклад этой незаурядной женщины. Наградой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З.Г.Чернецкой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стала медаль ордена «За заслуги перед Отечеством»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степени.</w:t>
      </w:r>
    </w:p>
    <w:p w:rsidR="003C5221" w:rsidRPr="003C5221" w:rsidRDefault="003C5221" w:rsidP="003C522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2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16.04.2019 Зинаиде Григорьевне было присвоено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3C5221">
        <w:rPr>
          <w:rFonts w:ascii="Times New Roman" w:hAnsi="Times New Roman" w:cs="Times New Roman"/>
          <w:sz w:val="28"/>
          <w:szCs w:val="28"/>
          <w:shd w:val="clear" w:color="auto" w:fill="FFFFFF"/>
        </w:rPr>
        <w:t>Почетный гражданин Беловского района Курской области»,</w:t>
      </w:r>
      <w:r w:rsidRPr="003C522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вклад в социально-экономическое развитие Беловского района</w:t>
      </w:r>
    </w:p>
    <w:p w:rsidR="003C5221" w:rsidRPr="003C5221" w:rsidRDefault="003C5221" w:rsidP="003C522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2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Представительного собрания Беловского района от 16.04.2019 г. № III-44/3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056D" w:rsidRDefault="000C056D" w:rsidP="00B80832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E42AB" w:rsidRDefault="007E42AB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42AB" w:rsidRDefault="007E42AB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D3322" w:rsidRPr="009F4E00" w:rsidRDefault="00AD3322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70 лет назад</w:t>
      </w:r>
    </w:p>
    <w:p w:rsidR="00AD3322" w:rsidRPr="009F4E00" w:rsidRDefault="00AD3322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>(24.08.1954) родилась Соколова Татьяна Николаевна</w:t>
      </w:r>
    </w:p>
    <w:p w:rsidR="00AD3322" w:rsidRPr="009F4E00" w:rsidRDefault="00AD3322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Ученый –экономист</w:t>
      </w:r>
    </w:p>
    <w:p w:rsidR="00AD3322" w:rsidRDefault="00AD3322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E0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1954 -2024 гг.</w:t>
      </w:r>
    </w:p>
    <w:p w:rsidR="00A24383" w:rsidRPr="009F4E00" w:rsidRDefault="00A24383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57400" cy="2047875"/>
            <wp:effectExtent l="0" t="0" r="0" b="9525"/>
            <wp:docPr id="24" name="Рисунок 24" descr="Соловьева Татьяна Ник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оловьева Татьяна Николаевна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322" w:rsidRDefault="00AD3322" w:rsidP="00F006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Соловьева Татьяна Николаевна родилась в с.Вишнево, Беловского района Курской области.</w:t>
      </w:r>
    </w:p>
    <w:p w:rsidR="003729E2" w:rsidRDefault="003729E2" w:rsidP="00F006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Окончила Курский СХИ (1976). Работала гл. экономистом в колхозе «Дружба» Беловского района. В 1976-1979 –первый  секретарь Беловского РК ВЛКСМ,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-с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екретарь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Хомутовского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РК КПСС (1979-1983). В ноябре 1983 –август 1986 –первый секретарь Курского обкома ВЛКСМ. В 1986-1989 –аспирантка Академии общественных наук при ЦК КПСС (Москва).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 1989 –ассистент, ст. преподаватель, доцент, зав. кафедрой «Бухгалтерского учета и финансов», с сентября 1995 – зав. кафедрой «Финансы и  кредит» Курского СХИ (КГСХА).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Кандидат экономических наук (1989), доцент (1991). Автор более 50 научных работ по пр</w:t>
      </w:r>
      <w:r w:rsidR="00E329A1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>блемам развития агропромышленного комплекса региона. Делегат Х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E329A1">
        <w:rPr>
          <w:rFonts w:ascii="Times New Roman" w:hAnsi="Times New Roman" w:cs="Times New Roman"/>
          <w:sz w:val="28"/>
          <w:szCs w:val="28"/>
          <w:lang w:eastAsia="ru-RU"/>
        </w:rPr>
        <w:t>Х съезда ВЛКСМ (1982).</w:t>
      </w:r>
    </w:p>
    <w:p w:rsidR="00E329A1" w:rsidRDefault="00E329A1" w:rsidP="00F006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Награждена орденом «Знак Почета».</w:t>
      </w:r>
    </w:p>
    <w:p w:rsidR="00957394" w:rsidRDefault="00957394" w:rsidP="00F006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7394" w:rsidRPr="00F75BB0" w:rsidRDefault="00957394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75BB0">
        <w:rPr>
          <w:rFonts w:ascii="Times New Roman" w:hAnsi="Times New Roman" w:cs="Times New Roman"/>
          <w:b/>
          <w:sz w:val="28"/>
          <w:szCs w:val="28"/>
          <w:lang w:eastAsia="ru-RU"/>
        </w:rPr>
        <w:t>185 лет назад</w:t>
      </w:r>
    </w:p>
    <w:p w:rsidR="00957394" w:rsidRPr="00F75BB0" w:rsidRDefault="00957394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75BB0">
        <w:rPr>
          <w:rFonts w:ascii="Times New Roman" w:hAnsi="Times New Roman" w:cs="Times New Roman"/>
          <w:b/>
          <w:sz w:val="28"/>
          <w:szCs w:val="28"/>
          <w:lang w:eastAsia="ru-RU"/>
        </w:rPr>
        <w:t>(1839) был открыт Свято-Троицкий храм в сл.Белая.</w:t>
      </w:r>
    </w:p>
    <w:p w:rsidR="00957394" w:rsidRPr="00F75BB0" w:rsidRDefault="00957394" w:rsidP="00F006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75B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1839-2024 гг.</w:t>
      </w:r>
    </w:p>
    <w:p w:rsidR="00957394" w:rsidRDefault="00957394" w:rsidP="00F006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0832" w:rsidRDefault="00957394" w:rsidP="00B80832">
      <w:pPr>
        <w:pStyle w:val="a3"/>
        <w:rPr>
          <w:b/>
        </w:rPr>
      </w:pPr>
      <w:r w:rsidRPr="00004C5B">
        <w:rPr>
          <w:rFonts w:ascii="Helvetica" w:eastAsia="Times New Roman" w:hAnsi="Helvetica" w:cs="Helvetica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714625" cy="2000223"/>
            <wp:effectExtent l="0" t="0" r="0" b="635"/>
            <wp:docPr id="18" name="Рисунок 18" descr="https://gorenka.org/images/religia/prihod/bel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gorenka.org/images/religia/prihod/belaya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484" cy="203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394" w:rsidRDefault="00957394" w:rsidP="00B80832">
      <w:pPr>
        <w:pStyle w:val="a3"/>
        <w:rPr>
          <w:b/>
        </w:rPr>
      </w:pPr>
    </w:p>
    <w:p w:rsidR="00957394" w:rsidRPr="00957394" w:rsidRDefault="00957394" w:rsidP="0095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7394">
        <w:rPr>
          <w:rFonts w:ascii="Times New Roman" w:hAnsi="Times New Roman" w:cs="Times New Roman"/>
          <w:sz w:val="28"/>
          <w:szCs w:val="28"/>
          <w:lang w:eastAsia="ru-RU"/>
        </w:rPr>
        <w:t xml:space="preserve">Свято-Троицкий храм сл. Белая построен в 1839 г. Храм кирпичный. Построен на пожертвования прихожан. Это вновь выявленный памятник </w:t>
      </w:r>
      <w:r w:rsidRPr="009573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культуры. В 1930 году церковь была закрыта и отдана колхозу «Путь вперед» под зерновой склад. Часть имущества прихожанами было сохранено.</w:t>
      </w:r>
    </w:p>
    <w:p w:rsidR="00957394" w:rsidRPr="00957394" w:rsidRDefault="00957394" w:rsidP="0095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7394">
        <w:rPr>
          <w:rFonts w:ascii="Times New Roman" w:hAnsi="Times New Roman" w:cs="Times New Roman"/>
          <w:sz w:val="28"/>
          <w:szCs w:val="28"/>
          <w:lang w:eastAsia="ru-RU"/>
        </w:rPr>
        <w:t xml:space="preserve">Во время немецкой оккупации (1942 г.) — церковь была открыта для богослужения. В 1954-1956 гг. церковь служила зерновым складом. В 1956 году церковь была открыта. Сначала службу вели командированные монахи, а затем — отец Иоанн. С 1977 года до 1980 года настоятелем храма был отец Валерий Евдокимов. До 1980 года не производилось никаких ремонтных работ. С 1980 года по 1984 год был построен сарай и проведено паровое отопление. В 1984 году настоятелем храма стал </w:t>
      </w:r>
      <w:proofErr w:type="spellStart"/>
      <w:r w:rsidRPr="00957394">
        <w:rPr>
          <w:rFonts w:ascii="Times New Roman" w:hAnsi="Times New Roman" w:cs="Times New Roman"/>
          <w:sz w:val="28"/>
          <w:szCs w:val="28"/>
          <w:lang w:eastAsia="ru-RU"/>
        </w:rPr>
        <w:t>прот</w:t>
      </w:r>
      <w:proofErr w:type="spellEnd"/>
      <w:r w:rsidRPr="0095739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57394">
        <w:rPr>
          <w:rFonts w:ascii="Times New Roman" w:hAnsi="Times New Roman" w:cs="Times New Roman"/>
          <w:sz w:val="28"/>
          <w:szCs w:val="28"/>
          <w:lang w:eastAsia="ru-RU"/>
        </w:rPr>
        <w:t>Чепканич</w:t>
      </w:r>
      <w:proofErr w:type="spellEnd"/>
      <w:r w:rsidRPr="00957394">
        <w:rPr>
          <w:rFonts w:ascii="Times New Roman" w:hAnsi="Times New Roman" w:cs="Times New Roman"/>
          <w:sz w:val="28"/>
          <w:szCs w:val="28"/>
          <w:lang w:eastAsia="ru-RU"/>
        </w:rPr>
        <w:t xml:space="preserve"> Василий Михайлович. Начались ремонтные работы. Была сделана побелка, железная изгородь, реставрация росписей, реконструирован иконостас. В 1975 году церковь частично подвергалась ограблению два раза. Было похищено престольное Евангелие, чаша, книги и серебряный крест. В 1994 году настоятелем был отец Александр Лобан. С 1994-1997 г. работы не проводились. В конце 1996 года, 17 декабря, настоятелем храма стал протоиерей Стефан Иванюк.</w:t>
      </w:r>
    </w:p>
    <w:p w:rsidR="00957394" w:rsidRPr="00957394" w:rsidRDefault="00957394" w:rsidP="0095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7394">
        <w:rPr>
          <w:rFonts w:ascii="Times New Roman" w:hAnsi="Times New Roman" w:cs="Times New Roman"/>
          <w:sz w:val="28"/>
          <w:szCs w:val="28"/>
          <w:lang w:eastAsia="ru-RU"/>
        </w:rPr>
        <w:t>В 1998-99 году при храме была открыта библиотека и Воскресная школа. Школу ведет священник. Дети активно участвуют в проведении праздников. В 1999 году церковь была перекрыта железом. Деньги пожертвовал колхоз «1 Мая». Председатель Безуглов В.А. В 2002-2003 годах подведен газ и церковь газифицирована. В 2004 году покрашены купола, заасфальтированы подходы к церкви. Разбиты цветники, посажены цветы, покрашена ограда вокруг церкви. В 2005 году проведено межевание земли, сделан технический паспорт храма.</w:t>
      </w:r>
    </w:p>
    <w:p w:rsidR="00957394" w:rsidRPr="00957394" w:rsidRDefault="00957394" w:rsidP="0095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57394">
        <w:rPr>
          <w:rFonts w:ascii="Times New Roman" w:hAnsi="Times New Roman" w:cs="Times New Roman"/>
          <w:sz w:val="28"/>
          <w:szCs w:val="28"/>
          <w:lang w:eastAsia="ru-RU"/>
        </w:rPr>
        <w:t xml:space="preserve">В 2006 году церковь подверглась ограблению дважды. На пожертвования людей были куплены новые церковные принадлежности. В праздник св. </w:t>
      </w:r>
      <w:proofErr w:type="spellStart"/>
      <w:r w:rsidRPr="00957394">
        <w:rPr>
          <w:rFonts w:ascii="Times New Roman" w:hAnsi="Times New Roman" w:cs="Times New Roman"/>
          <w:sz w:val="28"/>
          <w:szCs w:val="28"/>
          <w:lang w:eastAsia="ru-RU"/>
        </w:rPr>
        <w:t>Митрофана</w:t>
      </w:r>
      <w:proofErr w:type="spellEnd"/>
      <w:r w:rsidRPr="009573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57394">
        <w:rPr>
          <w:rFonts w:ascii="Times New Roman" w:hAnsi="Times New Roman" w:cs="Times New Roman"/>
          <w:sz w:val="28"/>
          <w:szCs w:val="28"/>
          <w:lang w:eastAsia="ru-RU"/>
        </w:rPr>
        <w:t>еп</w:t>
      </w:r>
      <w:proofErr w:type="spellEnd"/>
      <w:r w:rsidRPr="00957394">
        <w:rPr>
          <w:rFonts w:ascii="Times New Roman" w:hAnsi="Times New Roman" w:cs="Times New Roman"/>
          <w:sz w:val="28"/>
          <w:szCs w:val="28"/>
          <w:lang w:eastAsia="ru-RU"/>
        </w:rPr>
        <w:t>. Воронежского 6 декабря 2007 года архиепископом Курским и Рыльским Германом был освящен центральный престол. За период 2008-2009 гг. велась подготовка и заготовка материалов для перекрытия куполов храма. В октябре 2009 г. на центральном куполе храма были заменены восемь деревянных оконных рам на пластиковые. За период 201О г. ведутся дальнейшие ремонтно-восстановительн</w:t>
      </w:r>
      <w:r>
        <w:rPr>
          <w:rFonts w:ascii="Times New Roman" w:hAnsi="Times New Roman" w:cs="Times New Roman"/>
          <w:sz w:val="28"/>
          <w:szCs w:val="28"/>
          <w:lang w:eastAsia="ru-RU"/>
        </w:rPr>
        <w:t>ые работы и благоустройство тер</w:t>
      </w:r>
      <w:r w:rsidRPr="00957394">
        <w:rPr>
          <w:rFonts w:ascii="Times New Roman" w:hAnsi="Times New Roman" w:cs="Times New Roman"/>
          <w:sz w:val="28"/>
          <w:szCs w:val="28"/>
          <w:lang w:eastAsia="ru-RU"/>
        </w:rPr>
        <w:t>ритории вокруг храма.</w:t>
      </w:r>
    </w:p>
    <w:p w:rsidR="00957394" w:rsidRPr="00957394" w:rsidRDefault="00957394" w:rsidP="0095739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 w:rsidRPr="009F4E00">
        <w:rPr>
          <w:rFonts w:ascii="Times New Roman" w:hAnsi="Times New Roman" w:cs="Times New Roman"/>
          <w:b/>
          <w:sz w:val="28"/>
          <w:szCs w:val="28"/>
        </w:rPr>
        <w:t>150 лет со времени открытия (1874) земских школ</w:t>
      </w:r>
      <w:r>
        <w:rPr>
          <w:rFonts w:ascii="Times New Roman" w:hAnsi="Times New Roman" w:cs="Times New Roman"/>
          <w:sz w:val="28"/>
          <w:szCs w:val="28"/>
        </w:rPr>
        <w:t xml:space="preserve"> в:</w:t>
      </w: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КондратовкаСуджанского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уезда Курской губернии (ныне МОУ «Кондратовская средняя общеобразовательная школа» Беловского района Курской области</w:t>
      </w:r>
      <w:r w:rsidR="00096010">
        <w:rPr>
          <w:rFonts w:ascii="Times New Roman" w:hAnsi="Times New Roman" w:cs="Times New Roman"/>
          <w:sz w:val="28"/>
          <w:szCs w:val="28"/>
        </w:rPr>
        <w:t>, новое здание построено 1983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24383" w:rsidRDefault="00A24383" w:rsidP="00B808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6010" w:rsidRDefault="00096010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09850" cy="1638300"/>
            <wp:effectExtent l="0" t="0" r="0" b="0"/>
            <wp:docPr id="8" name="Рисунок 8" descr="Кондратовская СО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дратовская СОШ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022" cy="1638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383" w:rsidRDefault="00A24383" w:rsidP="00B808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383" w:rsidRDefault="00A24383" w:rsidP="00B808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с.ПесчаноеСуджанского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уезда Курской губернии (ныне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Песчанская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Беловского района Курской области</w:t>
      </w:r>
      <w:r w:rsidR="009F4E00">
        <w:rPr>
          <w:rFonts w:ascii="Times New Roman" w:hAnsi="Times New Roman" w:cs="Times New Roman"/>
          <w:sz w:val="28"/>
          <w:szCs w:val="28"/>
        </w:rPr>
        <w:t>, год открытия нового здания школы</w:t>
      </w:r>
      <w:r w:rsidR="00096010">
        <w:rPr>
          <w:rFonts w:ascii="Times New Roman" w:hAnsi="Times New Roman" w:cs="Times New Roman"/>
          <w:sz w:val="28"/>
          <w:szCs w:val="28"/>
        </w:rPr>
        <w:t xml:space="preserve"> 2013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B80832" w:rsidRDefault="009F4E00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71775" cy="1923994"/>
            <wp:effectExtent l="0" t="0" r="0" b="635"/>
            <wp:docPr id="7" name="Рисунок 7" descr="Песчанская СО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счанская СОШ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650" cy="195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6010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сл.БелаяСуджанского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уезда Курской губернии (ныне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Беловского района Курской области);</w:t>
      </w:r>
    </w:p>
    <w:p w:rsidR="00096010" w:rsidRDefault="00096010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85340" cy="1476375"/>
            <wp:effectExtent l="0" t="0" r="0" b="9525"/>
            <wp:docPr id="9" name="Рисунок 9" descr="Главное фото шко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лавное фото школы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031" cy="149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514" w:rsidRDefault="007F6514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крае первая школа для крестьянских детей была построена и открыта в сл. Белой. По запросу «Журналы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Суджанского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очередного уездного земского собрания» сообщали: «1872 года сентября 29 дня,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уезд.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соб., выслушав заявление гласных Игнатия Яковлевича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Бондалетова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Ивана Матвеевича Гринченко оказать пособие на постройку школы в слободе Белой, определило: поручить управе выдать Беловскому обществу на означенный предмет 300 рублей».</w:t>
      </w:r>
    </w:p>
    <w:p w:rsidR="007F6514" w:rsidRDefault="007F6514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Такая сумма денег была отчислена и в том же году началось строительство. Школа строилась по проекту земских двухклассных образцовых училищ с трехгодичным обучением для девочек и 5-летним-для мальчиков, в два этажа.</w:t>
      </w:r>
    </w:p>
    <w:p w:rsidR="007F6514" w:rsidRDefault="007F6514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Судя по архивным документам тех лет, строительство школы велось два года. № октября 1874 года сообщалось: «Благодарить попечителя Беловского училища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Г.П.Шагарова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пожертвование им для освещения того училища</w:t>
      </w:r>
      <w:r w:rsidR="00941C00">
        <w:rPr>
          <w:rFonts w:ascii="Times New Roman" w:hAnsi="Times New Roman" w:cs="Times New Roman"/>
          <w:sz w:val="28"/>
          <w:szCs w:val="28"/>
        </w:rPr>
        <w:t xml:space="preserve"> 200 рублей. Стало </w:t>
      </w:r>
      <w:proofErr w:type="gramStart"/>
      <w:r w:rsidR="00941C00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="00941C00">
        <w:rPr>
          <w:rFonts w:ascii="Times New Roman" w:hAnsi="Times New Roman" w:cs="Times New Roman"/>
          <w:sz w:val="28"/>
          <w:szCs w:val="28"/>
        </w:rPr>
        <w:t xml:space="preserve"> школа с этого дня начала функционировать.</w:t>
      </w:r>
    </w:p>
    <w:p w:rsidR="00941C00" w:rsidRDefault="00941C00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Один из первых учителей были Ефим Кириллович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Залозный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образование учительской семинарии и Анна Ивановна Новикова, окончившая 8 классов гимназии. В Белой в то время насчитывалось около 200 детей школьного возраста. Статистика 1902 года сообщала, что в школу принято 69 учеников: мальчиков и девочек. </w:t>
      </w: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 w:rsidRPr="00096010">
        <w:rPr>
          <w:rFonts w:ascii="Times New Roman" w:hAnsi="Times New Roman" w:cs="Times New Roman"/>
          <w:b/>
          <w:sz w:val="28"/>
          <w:szCs w:val="28"/>
        </w:rPr>
        <w:t>125 лет со времени открытия (1899)</w:t>
      </w:r>
      <w:r>
        <w:rPr>
          <w:rFonts w:ascii="Times New Roman" w:hAnsi="Times New Roman" w:cs="Times New Roman"/>
          <w:sz w:val="28"/>
          <w:szCs w:val="28"/>
        </w:rPr>
        <w:t xml:space="preserve"> земских школ в:</w:t>
      </w: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рупецСуджанского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уезда Курской губернии (ныне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 Беловского района Курской области) Закрыта (</w:t>
      </w:r>
      <w:r w:rsidR="005B7709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);</w:t>
      </w:r>
    </w:p>
    <w:p w:rsidR="00A24383" w:rsidRDefault="00A24383" w:rsidP="00B808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6010" w:rsidRDefault="00096010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 w:rsidRPr="005B7709">
        <w:rPr>
          <w:rFonts w:ascii="Times New Roman" w:hAnsi="Times New Roman" w:cs="Times New Roman"/>
          <w:b/>
          <w:sz w:val="28"/>
          <w:szCs w:val="28"/>
        </w:rPr>
        <w:t xml:space="preserve">-95 лет со дня открытия </w:t>
      </w:r>
      <w:r w:rsidR="005B7709">
        <w:rPr>
          <w:rFonts w:ascii="Times New Roman" w:hAnsi="Times New Roman" w:cs="Times New Roman"/>
          <w:b/>
          <w:sz w:val="28"/>
          <w:szCs w:val="28"/>
        </w:rPr>
        <w:t>(</w:t>
      </w:r>
      <w:r w:rsidR="005B7709">
        <w:rPr>
          <w:rFonts w:ascii="Times New Roman" w:hAnsi="Times New Roman" w:cs="Times New Roman"/>
          <w:sz w:val="28"/>
          <w:szCs w:val="28"/>
        </w:rPr>
        <w:t xml:space="preserve">1929)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библиотеки. (Площадь 40 кв. метров. Занимала две комнаты дома культуры. Фонд был 19426 экз. Число работников 4</w:t>
      </w:r>
      <w:r w:rsidR="000629F3">
        <w:rPr>
          <w:rFonts w:ascii="Times New Roman" w:hAnsi="Times New Roman" w:cs="Times New Roman"/>
          <w:sz w:val="28"/>
          <w:szCs w:val="28"/>
        </w:rPr>
        <w:t>. Сейчас в собственном здании (1985) Площадь</w:t>
      </w:r>
      <w:proofErr w:type="gramStart"/>
      <w:r w:rsidR="000629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B7709" w:rsidRDefault="005B7709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09825" cy="1714500"/>
            <wp:effectExtent l="0" t="0" r="9525" b="0"/>
            <wp:docPr id="12" name="Рисунок 12" descr="https://biblbelaya.ru/upload/000/u2/ee/da/20220126-11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blbelaya.ru/upload/000/u2/ee/da/20220126-114149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331" cy="171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383" w:rsidRDefault="00A24383" w:rsidP="000960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383" w:rsidRDefault="00A24383" w:rsidP="000960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383" w:rsidRDefault="00A24383" w:rsidP="000960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6010" w:rsidRDefault="00096010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-75 лет со дня открытия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Песчанской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 (Площадь 35 кв. метров. Здание деревянное, крытое шифером, новое. Фонд </w:t>
      </w:r>
      <w:r w:rsidR="00001F61">
        <w:rPr>
          <w:rFonts w:ascii="Times New Roman" w:hAnsi="Times New Roman" w:cs="Times New Roman"/>
          <w:sz w:val="28"/>
          <w:szCs w:val="28"/>
        </w:rPr>
        <w:t xml:space="preserve">был </w:t>
      </w:r>
      <w:r>
        <w:rPr>
          <w:rFonts w:ascii="Times New Roman" w:hAnsi="Times New Roman" w:cs="Times New Roman"/>
          <w:sz w:val="28"/>
          <w:szCs w:val="28"/>
        </w:rPr>
        <w:t>5199 экз. Работников 1.</w:t>
      </w:r>
      <w:r w:rsidR="000629F3">
        <w:rPr>
          <w:rFonts w:ascii="Times New Roman" w:hAnsi="Times New Roman" w:cs="Times New Roman"/>
          <w:sz w:val="28"/>
          <w:szCs w:val="28"/>
        </w:rPr>
        <w:t xml:space="preserve"> Сейчас (2015) находится в здании новой школы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24B6" w:rsidRDefault="000924B6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90775" cy="1238250"/>
            <wp:effectExtent l="0" t="0" r="9525" b="0"/>
            <wp:docPr id="14" name="Рисунок 1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864" cy="123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010" w:rsidRPr="008C41D9" w:rsidRDefault="00096010" w:rsidP="00096010">
      <w:pPr>
        <w:shd w:val="clear" w:color="auto" w:fill="EEEEEE"/>
        <w:spacing w:after="0" w:line="240" w:lineRule="auto"/>
        <w:textAlignment w:val="baseline"/>
        <w:rPr>
          <w:rFonts w:ascii="inherit" w:eastAsia="Times New Roman" w:hAnsi="inherit" w:cs="Arial"/>
          <w:color w:val="444444"/>
          <w:sz w:val="2"/>
          <w:szCs w:val="2"/>
          <w:lang w:eastAsia="ru-RU"/>
        </w:rPr>
      </w:pPr>
    </w:p>
    <w:p w:rsidR="00096010" w:rsidRDefault="00096010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-70 лет со дня открытия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Гирьянской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 (Площадь 20 кв. метров. Отдельная комната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Гирьянском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клубе. Фонд </w:t>
      </w:r>
      <w:r w:rsidR="000629F3">
        <w:rPr>
          <w:rFonts w:ascii="Times New Roman" w:hAnsi="Times New Roman" w:cs="Times New Roman"/>
          <w:sz w:val="28"/>
          <w:szCs w:val="28"/>
        </w:rPr>
        <w:t xml:space="preserve">был </w:t>
      </w:r>
      <w:r>
        <w:rPr>
          <w:rFonts w:ascii="Times New Roman" w:hAnsi="Times New Roman" w:cs="Times New Roman"/>
          <w:sz w:val="28"/>
          <w:szCs w:val="28"/>
        </w:rPr>
        <w:t>5724 экз. Работников 1.</w:t>
      </w:r>
      <w:r w:rsidR="000629F3">
        <w:rPr>
          <w:rFonts w:ascii="Times New Roman" w:hAnsi="Times New Roman" w:cs="Times New Roman"/>
          <w:sz w:val="28"/>
          <w:szCs w:val="28"/>
        </w:rPr>
        <w:t xml:space="preserve"> Сейчас находится в здании сельского совета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24B6" w:rsidRDefault="000924B6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62175" cy="1476375"/>
            <wp:effectExtent l="0" t="0" r="9525" b="9525"/>
            <wp:docPr id="15" name="Рисунок 1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260" cy="147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4B6" w:rsidRDefault="00096010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-60 лет со дня открытия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Корочанской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 (площа</w:t>
      </w:r>
      <w:r w:rsidR="004843CA">
        <w:rPr>
          <w:rFonts w:ascii="Times New Roman" w:hAnsi="Times New Roman" w:cs="Times New Roman"/>
          <w:sz w:val="28"/>
          <w:szCs w:val="28"/>
        </w:rPr>
        <w:t xml:space="preserve">дь 9 кв. метров. Библиотека </w:t>
      </w:r>
      <w:r>
        <w:rPr>
          <w:rFonts w:ascii="Times New Roman" w:hAnsi="Times New Roman" w:cs="Times New Roman"/>
          <w:sz w:val="28"/>
          <w:szCs w:val="28"/>
        </w:rPr>
        <w:t xml:space="preserve"> размещена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Корочанском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клубе. Фонд 5790 экз. Работников 1.;</w:t>
      </w:r>
    </w:p>
    <w:p w:rsidR="00CA1C60" w:rsidRDefault="00001F61" w:rsidP="000960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33600" cy="14001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832" w:rsidRDefault="00B80832" w:rsidP="00B808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-55 лет со дня открытия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Забужевской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библиотеки (было 50 кв. метров. 2 отдельные комнаты в правлении колхоза. Фонд 3100 экз. число работников 1;</w:t>
      </w:r>
    </w:p>
    <w:sectPr w:rsidR="00B80832" w:rsidSect="00431CD6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 Premr Pro Smbd">
    <w:panose1 w:val="00000000000000000000"/>
    <w:charset w:val="00"/>
    <w:family w:val="roman"/>
    <w:notTrueType/>
    <w:pitch w:val="variable"/>
    <w:sig w:usb0="E00002BF" w:usb1="5000E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BE7"/>
    <w:multiLevelType w:val="multilevel"/>
    <w:tmpl w:val="49B2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C84EB4"/>
    <w:multiLevelType w:val="multilevel"/>
    <w:tmpl w:val="31BC8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623"/>
    <w:rsid w:val="00001F61"/>
    <w:rsid w:val="00032BF4"/>
    <w:rsid w:val="000629F3"/>
    <w:rsid w:val="000924B6"/>
    <w:rsid w:val="00096010"/>
    <w:rsid w:val="000C056D"/>
    <w:rsid w:val="000F4C89"/>
    <w:rsid w:val="00104543"/>
    <w:rsid w:val="0011188C"/>
    <w:rsid w:val="00127783"/>
    <w:rsid w:val="00153748"/>
    <w:rsid w:val="00180EE5"/>
    <w:rsid w:val="0019095E"/>
    <w:rsid w:val="0022304B"/>
    <w:rsid w:val="00232D3D"/>
    <w:rsid w:val="002377DD"/>
    <w:rsid w:val="002537C9"/>
    <w:rsid w:val="003729E2"/>
    <w:rsid w:val="003C5221"/>
    <w:rsid w:val="00404F52"/>
    <w:rsid w:val="00412AB0"/>
    <w:rsid w:val="00431CD6"/>
    <w:rsid w:val="00461FC1"/>
    <w:rsid w:val="004705A1"/>
    <w:rsid w:val="004843CA"/>
    <w:rsid w:val="00563C8A"/>
    <w:rsid w:val="00571060"/>
    <w:rsid w:val="005B7709"/>
    <w:rsid w:val="00655898"/>
    <w:rsid w:val="0068042E"/>
    <w:rsid w:val="006D573A"/>
    <w:rsid w:val="0074346A"/>
    <w:rsid w:val="0076533C"/>
    <w:rsid w:val="007D573B"/>
    <w:rsid w:val="007E42AB"/>
    <w:rsid w:val="007F6514"/>
    <w:rsid w:val="00837656"/>
    <w:rsid w:val="008931C5"/>
    <w:rsid w:val="008C41D9"/>
    <w:rsid w:val="008F7462"/>
    <w:rsid w:val="00941C00"/>
    <w:rsid w:val="00943721"/>
    <w:rsid w:val="00957394"/>
    <w:rsid w:val="009F4E00"/>
    <w:rsid w:val="00A16E85"/>
    <w:rsid w:val="00A24383"/>
    <w:rsid w:val="00A2644A"/>
    <w:rsid w:val="00A31623"/>
    <w:rsid w:val="00A62251"/>
    <w:rsid w:val="00AD3322"/>
    <w:rsid w:val="00B070FC"/>
    <w:rsid w:val="00B8006F"/>
    <w:rsid w:val="00B80832"/>
    <w:rsid w:val="00BA53C5"/>
    <w:rsid w:val="00BD051D"/>
    <w:rsid w:val="00C41ED8"/>
    <w:rsid w:val="00C57487"/>
    <w:rsid w:val="00C82B07"/>
    <w:rsid w:val="00CA1C60"/>
    <w:rsid w:val="00CC70AC"/>
    <w:rsid w:val="00D239EC"/>
    <w:rsid w:val="00D4195C"/>
    <w:rsid w:val="00D45230"/>
    <w:rsid w:val="00DE536F"/>
    <w:rsid w:val="00DF4DAC"/>
    <w:rsid w:val="00E17D3C"/>
    <w:rsid w:val="00E27960"/>
    <w:rsid w:val="00E329A1"/>
    <w:rsid w:val="00E32CEC"/>
    <w:rsid w:val="00E63C0A"/>
    <w:rsid w:val="00E7460A"/>
    <w:rsid w:val="00E82660"/>
    <w:rsid w:val="00E9098C"/>
    <w:rsid w:val="00EB3C6C"/>
    <w:rsid w:val="00F0060C"/>
    <w:rsid w:val="00F03946"/>
    <w:rsid w:val="00F758F6"/>
    <w:rsid w:val="00F75BB0"/>
    <w:rsid w:val="00FB2CB2"/>
    <w:rsid w:val="00FF3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74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43721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43721"/>
    <w:rPr>
      <w:color w:val="0000FF"/>
      <w:u w:val="single"/>
    </w:rPr>
  </w:style>
  <w:style w:type="character" w:styleId="a6">
    <w:name w:val="Strong"/>
    <w:basedOn w:val="a0"/>
    <w:uiPriority w:val="22"/>
    <w:qFormat/>
    <w:rsid w:val="0010454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31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C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7270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154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36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8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0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0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4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8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7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3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26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76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8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16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49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993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4949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10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98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794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8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1132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0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908198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514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21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0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4447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379">
          <w:marLeft w:val="0"/>
          <w:marRight w:val="0"/>
          <w:marTop w:val="225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4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50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29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31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73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29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26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6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32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8481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5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9137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p.wiki-wiki.ru/wp/index.php/7_%D0%B0%D0%BF%D1%80%D0%B5%D0%BB%D1%8F" TargetMode="External"/><Relationship Id="rId18" Type="http://schemas.openxmlformats.org/officeDocument/2006/relationships/hyperlink" Target="https://wp.wiki-wiki.ru/wp/index.php/1943_%D0%B3%D0%BE%D0%B4" TargetMode="External"/><Relationship Id="rId26" Type="http://schemas.openxmlformats.org/officeDocument/2006/relationships/hyperlink" Target="https://wp.wiki-wiki.ru/wp/index.php/%D0%94%D0%BD%D0%B5%D0%BF%D1%80" TargetMode="External"/><Relationship Id="rId39" Type="http://schemas.openxmlformats.org/officeDocument/2006/relationships/image" Target="media/image6.jpeg"/><Relationship Id="rId21" Type="http://schemas.openxmlformats.org/officeDocument/2006/relationships/hyperlink" Target="https://wp.wiki-wiki.ru/wp/index.php/38-%D1%8F_%D0%B0%D1%80%D0%BC%D0%B8%D1%8F_(%D0%A1%D0%A1%D0%A1%D0%A0)" TargetMode="External"/><Relationship Id="rId34" Type="http://schemas.openxmlformats.org/officeDocument/2006/relationships/hyperlink" Target="https://wp.wiki-wiki.ru/wp/index.php/%D0%9E%D1%80%D0%B4%D0%B5%D0%BD_%D0%9B%D0%B5%D0%BD%D0%B8%D0%BD%D0%B0" TargetMode="External"/><Relationship Id="rId42" Type="http://schemas.openxmlformats.org/officeDocument/2006/relationships/hyperlink" Target="https://chert-poberi.ru/avto/top-5-tankov-nato.html" TargetMode="External"/><Relationship Id="rId47" Type="http://schemas.openxmlformats.org/officeDocument/2006/relationships/image" Target="media/image12.jpeg"/><Relationship Id="rId50" Type="http://schemas.openxmlformats.org/officeDocument/2006/relationships/image" Target="media/image15.jpeg"/><Relationship Id="rId55" Type="http://schemas.openxmlformats.org/officeDocument/2006/relationships/image" Target="media/image20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s://wp.wiki-wiki.ru/wp/index.php/1941_%D0%B3%D0%BE%D0%B4" TargetMode="External"/><Relationship Id="rId25" Type="http://schemas.openxmlformats.org/officeDocument/2006/relationships/hyperlink" Target="https://wp.wiki-wiki.ru/wp/index.php/27_%D1%81%D0%B5%D0%BD%D1%82%D1%8F%D0%B1%D1%80%D1%8F" TargetMode="External"/><Relationship Id="rId33" Type="http://schemas.openxmlformats.org/officeDocument/2006/relationships/hyperlink" Target="https://wp.wiki-wiki.ru/wp/index.php/%D0%93%D0%B5%D1%80%D0%BE%D0%B9_%D0%A1%D0%BE%D0%B2%D0%B5%D1%82%D1%81%D0%BA%D0%BE%D0%B3%D0%BE_%D0%A1%D0%BE%D1%8E%D0%B7%D0%B0" TargetMode="External"/><Relationship Id="rId38" Type="http://schemas.openxmlformats.org/officeDocument/2006/relationships/hyperlink" Target="https://wp.wiki-wiki.ru/wp/index.php/1983_%D0%B3%D0%BE%D0%B4" TargetMode="External"/><Relationship Id="rId46" Type="http://schemas.openxmlformats.org/officeDocument/2006/relationships/image" Target="media/image11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p.wiki-wiki.ru/wp/index.php/%D0%9A%D1%83%D1%80%D1%81%D0%BA%D0%B0%D1%8F_%D0%BE%D0%B1%D0%BB%D0%B0%D1%81%D1%82%D1%8C" TargetMode="External"/><Relationship Id="rId20" Type="http://schemas.openxmlformats.org/officeDocument/2006/relationships/hyperlink" Target="https://wp.wiki-wiki.ru/wp/index.php/167-%D1%8F_%D1%81%D1%82%D1%80%D0%B5%D0%BB%D0%BA%D0%BE%D0%B2%D0%B0%D1%8F_%D0%B4%D0%B8%D0%B2%D0%B8%D0%B7%D0%B8%D1%8F_(2-%D0%B3%D0%BE_%D1%84%D0%BE%D1%80%D0%BC%D0%B8%D1%80%D0%BE%D0%B2%D0%B0%D0%BD%D0%B8%D1%8F)" TargetMode="External"/><Relationship Id="rId29" Type="http://schemas.openxmlformats.org/officeDocument/2006/relationships/hyperlink" Target="https://wp.wiki-wiki.ru/wp/index.php/%D0%A3%D0%BA%D1%80%D0%B0%D0%B8%D0%BD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41" Type="http://schemas.openxmlformats.org/officeDocument/2006/relationships/hyperlink" Target="https://chert-poberi.ru/avto/top-5-tankov-nato.html" TargetMode="External"/><Relationship Id="rId54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s://wp.wiki-wiki.ru/wp/index.php/26_%D1%81%D0%B5%D0%BD%D1%82%D1%8F%D0%B1%D1%80%D1%8F" TargetMode="External"/><Relationship Id="rId32" Type="http://schemas.openxmlformats.org/officeDocument/2006/relationships/hyperlink" Target="https://wp.wiki-wiki.ru/wp/index.php/1944_%D0%B3%D0%BE%D0%B4" TargetMode="External"/><Relationship Id="rId37" Type="http://schemas.openxmlformats.org/officeDocument/2006/relationships/hyperlink" Target="https://wp.wiki-wiki.ru/wp/index.php/13_%D1%81%D0%B5%D0%BD%D1%82%D1%8F%D0%B1%D1%80%D1%8F" TargetMode="External"/><Relationship Id="rId40" Type="http://schemas.openxmlformats.org/officeDocument/2006/relationships/image" Target="media/image7.jpeg"/><Relationship Id="rId45" Type="http://schemas.openxmlformats.org/officeDocument/2006/relationships/image" Target="media/image10.jpeg"/><Relationship Id="rId53" Type="http://schemas.openxmlformats.org/officeDocument/2006/relationships/image" Target="media/image18.jpeg"/><Relationship Id="rId58" Type="http://schemas.openxmlformats.org/officeDocument/2006/relationships/image" Target="NULL"/><Relationship Id="rId5" Type="http://schemas.openxmlformats.org/officeDocument/2006/relationships/webSettings" Target="webSettings.xml"/><Relationship Id="rId15" Type="http://schemas.openxmlformats.org/officeDocument/2006/relationships/hyperlink" Target="https://wp.wiki-wiki.ru/wp/index.php?title=%D0%9A%D0%B0%D0%BC%D1%8B%D1%88%D0%BD%D0%BE%D0%B5_(%D0%9A%D1%83%D1%80%D1%81%D0%BA%D0%B0%D1%8F_%D0%BE%D0%B1%D0%BB%D0%B0%D1%81%D1%82%D1%8C)&amp;action=edit&amp;redlink=1" TargetMode="External"/><Relationship Id="rId23" Type="http://schemas.openxmlformats.org/officeDocument/2006/relationships/hyperlink" Target="https://wp.wiki-wiki.ru/wp/index.php/%D0%91%D0%B8%D1%82%D0%B2%D0%B0_%D0%B7%D0%B0_%D0%94%D0%BD%D0%B5%D0%BF%D1%80" TargetMode="External"/><Relationship Id="rId28" Type="http://schemas.openxmlformats.org/officeDocument/2006/relationships/hyperlink" Target="https://wp.wiki-wiki.ru/wp/index.php/%D0%9A%D0%B8%D0%B5%D0%B2%D1%81%D0%BA%D0%B0%D1%8F_%D0%BE%D0%B1%D0%BB%D0%B0%D1%81%D1%82%D1%8C" TargetMode="External"/><Relationship Id="rId36" Type="http://schemas.openxmlformats.org/officeDocument/2006/relationships/hyperlink" Target="https://wp.wiki-wiki.ru/wp/index.php/%D0%9A%D0%BE%D0%BB%D1%85%D0%BE%D0%B7" TargetMode="External"/><Relationship Id="rId49" Type="http://schemas.openxmlformats.org/officeDocument/2006/relationships/image" Target="media/image14.jpeg"/><Relationship Id="rId57" Type="http://schemas.openxmlformats.org/officeDocument/2006/relationships/image" Target="media/image22.png"/><Relationship Id="rId10" Type="http://schemas.openxmlformats.org/officeDocument/2006/relationships/image" Target="media/image3.jpeg"/><Relationship Id="rId19" Type="http://schemas.openxmlformats.org/officeDocument/2006/relationships/hyperlink" Target="https://wp.wiki-wiki.ru/wp/index.php/%D0%A1%D0%B0%D0%BF%D1%91%D1%80" TargetMode="External"/><Relationship Id="rId31" Type="http://schemas.openxmlformats.org/officeDocument/2006/relationships/hyperlink" Target="https://wp.wiki-wiki.ru/wp/index.php/10_%D1%8F%D0%BD%D0%B2%D0%B0%D1%80%D1%8F" TargetMode="External"/><Relationship Id="rId44" Type="http://schemas.openxmlformats.org/officeDocument/2006/relationships/image" Target="media/image9.jpeg"/><Relationship Id="rId52" Type="http://schemas.openxmlformats.org/officeDocument/2006/relationships/image" Target="media/image17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amyat-naroda.ru/ops/nastuplenie-voronezhskogo-i-stepnogo-frontov-s-tselyu-vykhoda-na-r-dnepr/" TargetMode="External"/><Relationship Id="rId14" Type="http://schemas.openxmlformats.org/officeDocument/2006/relationships/hyperlink" Target="https://wp.wiki-wiki.ru/wp/index.php/1909_%D0%B3%D0%BE%D0%B4" TargetMode="External"/><Relationship Id="rId22" Type="http://schemas.openxmlformats.org/officeDocument/2006/relationships/hyperlink" Target="https://wp.wiki-wiki.ru/wp/index.php/%D0%92%D0%BE%D1%80%D0%BE%D0%BD%D0%B5%D0%B6%D1%81%D0%BA%D0%B8%D0%B9_%D1%84%D1%80%D0%BE%D0%BD%D1%82" TargetMode="External"/><Relationship Id="rId27" Type="http://schemas.openxmlformats.org/officeDocument/2006/relationships/hyperlink" Target="https://wp.wiki-wiki.ru/wp/index.php/%D0%92%D1%8B%D1%88%D0%B3%D0%BE%D1%80%D0%BE%D0%B4_(%D0%A3%D0%BA%D1%80%D0%B0%D0%B8%D0%BD%D0%B0)" TargetMode="External"/><Relationship Id="rId30" Type="http://schemas.openxmlformats.org/officeDocument/2006/relationships/hyperlink" Target="https://wp.wiki-wiki.ru/wp/index.php/%D0%92%D0%B5%D1%80%D1%85%D0%BE%D0%B2%D0%BD%D1%8B%D0%B9_%D0%A1%D0%BE%D0%B2%D0%B5%D1%82_%D0%A1%D0%A1%D0%A1%D0%A0" TargetMode="External"/><Relationship Id="rId35" Type="http://schemas.openxmlformats.org/officeDocument/2006/relationships/hyperlink" Target="https://wp.wiki-wiki.ru/wp/index.php/%D0%9C%D0%B5%D0%B4%D0%B0%D0%BB%D1%8C_%C2%AB%D0%97%D0%BE%D0%BB%D0%BE%D1%82%D0%B0%D1%8F_%D0%97%D0%B2%D0%B5%D0%B7%D0%B4%D0%B0%C2%BB_(%D0%A1%D0%A1%D0%A1%D0%A0)" TargetMode="External"/><Relationship Id="rId43" Type="http://schemas.openxmlformats.org/officeDocument/2006/relationships/image" Target="media/image8.png"/><Relationship Id="rId48" Type="http://schemas.openxmlformats.org/officeDocument/2006/relationships/image" Target="media/image13.jpeg"/><Relationship Id="rId56" Type="http://schemas.openxmlformats.org/officeDocument/2006/relationships/image" Target="media/image21.jpeg"/><Relationship Id="rId8" Type="http://schemas.openxmlformats.org/officeDocument/2006/relationships/hyperlink" Target="https://pamyat-naroda.ru/warunit/id12738/" TargetMode="External"/><Relationship Id="rId51" Type="http://schemas.openxmlformats.org/officeDocument/2006/relationships/image" Target="media/image16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62274-9AAA-4878-96DF-F02E02D90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21</Pages>
  <Words>5082</Words>
  <Characters>28972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Межпоселенческая биб</cp:lastModifiedBy>
  <cp:revision>12</cp:revision>
  <dcterms:created xsi:type="dcterms:W3CDTF">2023-11-23T11:31:00Z</dcterms:created>
  <dcterms:modified xsi:type="dcterms:W3CDTF">2024-04-12T06:53:00Z</dcterms:modified>
</cp:coreProperties>
</file>